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36DD3FEC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>W</w:t>
      </w:r>
      <w:r w:rsidR="00B822F7">
        <w:rPr>
          <w:rFonts w:cstheme="minorHAnsi"/>
          <w:b/>
          <w:caps/>
          <w:sz w:val="28"/>
          <w:szCs w:val="28"/>
        </w:rPr>
        <w:t xml:space="preserve"> CHODZIEŻY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235E394D" w:rsidR="003D0E26" w:rsidRPr="005B561D" w:rsidRDefault="00B822F7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5B561D">
        <w:rPr>
          <w:sz w:val="24"/>
          <w:szCs w:val="24"/>
        </w:rPr>
        <w:t>Chodzież</w:t>
      </w:r>
      <w:r w:rsidR="003D0E26" w:rsidRPr="005B561D">
        <w:rPr>
          <w:sz w:val="24"/>
          <w:szCs w:val="24"/>
        </w:rPr>
        <w:t>,</w:t>
      </w:r>
      <w:r w:rsidR="004E1F40" w:rsidRPr="005B561D">
        <w:rPr>
          <w:sz w:val="24"/>
          <w:szCs w:val="24"/>
        </w:rPr>
        <w:t xml:space="preserve"> </w:t>
      </w:r>
      <w:r w:rsidR="00093CBA">
        <w:rPr>
          <w:sz w:val="24"/>
          <w:szCs w:val="24"/>
        </w:rPr>
        <w:t>1</w:t>
      </w:r>
      <w:r w:rsidR="00B4164D">
        <w:rPr>
          <w:sz w:val="24"/>
          <w:szCs w:val="24"/>
        </w:rPr>
        <w:t>7</w:t>
      </w:r>
      <w:r w:rsidR="00093CBA">
        <w:rPr>
          <w:sz w:val="24"/>
          <w:szCs w:val="24"/>
        </w:rPr>
        <w:t xml:space="preserve"> czerwca </w:t>
      </w:r>
      <w:r w:rsidRPr="005B561D">
        <w:rPr>
          <w:sz w:val="24"/>
          <w:szCs w:val="24"/>
        </w:rPr>
        <w:t>202</w:t>
      </w:r>
      <w:r w:rsidR="001C26E8">
        <w:rPr>
          <w:sz w:val="24"/>
          <w:szCs w:val="24"/>
        </w:rPr>
        <w:t>6</w:t>
      </w:r>
      <w:r w:rsidR="008119EE" w:rsidRPr="005B561D">
        <w:rPr>
          <w:sz w:val="24"/>
          <w:szCs w:val="24"/>
        </w:rPr>
        <w:t> </w:t>
      </w:r>
      <w:r w:rsidR="003D0E26" w:rsidRPr="005B561D">
        <w:rPr>
          <w:sz w:val="24"/>
          <w:szCs w:val="24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6061A382" w14:textId="77777777" w:rsidR="005C3BD1" w:rsidRPr="001F79BF" w:rsidRDefault="005C3BD1" w:rsidP="005C3BD1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74AC27BF" w14:textId="1CCAAD56" w:rsidR="00C2227C" w:rsidRPr="00430E84" w:rsidRDefault="005C3BD1" w:rsidP="005C3BD1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B7DB41D" w14:textId="77777777" w:rsidR="00C2227C" w:rsidRPr="00BE61BD" w:rsidRDefault="00C2227C" w:rsidP="00DD2F96">
      <w:pPr>
        <w:pStyle w:val="TekstpismaKAS"/>
      </w:pPr>
      <w:r w:rsidRPr="00BE61BD">
        <w:t>Szanowni Państwo,</w:t>
      </w:r>
    </w:p>
    <w:p w14:paraId="503EC9A0" w14:textId="4030F076" w:rsidR="005C3BD1" w:rsidRDefault="00B822F7" w:rsidP="007F6AF1">
      <w:pPr>
        <w:pStyle w:val="TekstpismaKAS"/>
        <w:rPr>
          <w:bCs/>
        </w:rPr>
      </w:pPr>
      <w:r w:rsidRPr="00B822F7">
        <w:t>informuję o sprzedaży w</w:t>
      </w:r>
      <w:r w:rsidR="000508E8">
        <w:t xml:space="preserve"> trybie z wolnej ręki</w:t>
      </w:r>
      <w:r w:rsidRPr="00B822F7">
        <w:t xml:space="preserve"> ruchomości</w:t>
      </w:r>
      <w:r w:rsidR="000508E8">
        <w:t>,</w:t>
      </w:r>
      <w:r w:rsidRPr="00B822F7">
        <w:t xml:space="preserve"> co do któr</w:t>
      </w:r>
      <w:r w:rsidR="006732B7">
        <w:t>ej</w:t>
      </w:r>
      <w:r w:rsidRPr="00B822F7">
        <w:t xml:space="preserve"> Sąd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="005C3BD1" w:rsidRPr="00BE61BD" w14:paraId="5B11D865" w14:textId="77777777" w:rsidTr="005C3BD1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014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336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9E0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187E" w14:textId="0F8B54D9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 xml:space="preserve">Cena </w:t>
            </w:r>
            <w:r w:rsidR="004B5759">
              <w:rPr>
                <w:b/>
                <w:bCs/>
              </w:rPr>
              <w:t>określona przez organ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9CF9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="00B822F7" w:rsidRPr="00BE61BD" w14:paraId="6A6FBA24" w14:textId="77777777" w:rsidTr="005C3BD1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FA9" w14:textId="77777777" w:rsidR="00B822F7" w:rsidRPr="00BE61BD" w:rsidRDefault="00B822F7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FB61" w14:textId="77777777" w:rsidR="00093CBA" w:rsidRPr="00093CBA" w:rsidRDefault="00093CBA" w:rsidP="00093CBA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3CBA">
              <w:rPr>
                <w:rFonts w:cstheme="minorHAnsi"/>
                <w:b/>
                <w:bCs/>
                <w:sz w:val="24"/>
                <w:szCs w:val="24"/>
              </w:rPr>
              <w:t xml:space="preserve">ZIPP, HN50QT, motorower </w:t>
            </w:r>
          </w:p>
          <w:p w14:paraId="6A757946" w14:textId="77777777" w:rsidR="00093CBA" w:rsidRPr="00093CBA" w:rsidRDefault="00093CBA" w:rsidP="00093CBA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3CBA">
              <w:rPr>
                <w:rFonts w:cstheme="minorHAnsi"/>
                <w:b/>
                <w:bCs/>
                <w:sz w:val="24"/>
                <w:szCs w:val="24"/>
              </w:rPr>
              <w:t xml:space="preserve">Rok produkcji 2008 </w:t>
            </w:r>
          </w:p>
          <w:p w14:paraId="37BA65BF" w14:textId="77777777" w:rsidR="00093CBA" w:rsidRPr="00093CBA" w:rsidRDefault="00093CBA" w:rsidP="00093CBA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3CBA">
              <w:rPr>
                <w:rFonts w:cstheme="minorHAnsi"/>
                <w:b/>
                <w:bCs/>
                <w:sz w:val="24"/>
                <w:szCs w:val="24"/>
              </w:rPr>
              <w:t>Nr VIN LJEJCBP898A300512</w:t>
            </w:r>
          </w:p>
          <w:p w14:paraId="04DE18C5" w14:textId="77777777" w:rsidR="00093CBA" w:rsidRPr="00093CBA" w:rsidRDefault="00093CBA" w:rsidP="00093CBA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3CBA">
              <w:rPr>
                <w:rFonts w:cstheme="minorHAnsi"/>
                <w:b/>
                <w:bCs/>
                <w:sz w:val="24"/>
                <w:szCs w:val="24"/>
              </w:rPr>
              <w:t>Nr rej. PCHX85J</w:t>
            </w:r>
          </w:p>
          <w:p w14:paraId="70737F7B" w14:textId="576902E0" w:rsidR="00B822F7" w:rsidRPr="00B822F7" w:rsidRDefault="00093CBA" w:rsidP="00093CB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C45911" w:themeColor="accent2" w:themeShade="BF"/>
                <w:sz w:val="24"/>
                <w:szCs w:val="24"/>
              </w:rPr>
            </w:pPr>
            <w:r w:rsidRPr="00093CBA">
              <w:rPr>
                <w:rFonts w:cstheme="minorHAnsi"/>
                <w:b/>
                <w:bCs/>
                <w:sz w:val="24"/>
                <w:szCs w:val="24"/>
              </w:rPr>
              <w:t>Data pierwszej rejestracji 29.09.2008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90C4" w14:textId="0E679F60" w:rsidR="00B822F7" w:rsidRPr="00BE61BD" w:rsidRDefault="00093CBA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500</w:t>
            </w:r>
            <w:r w:rsidR="00E97B61">
              <w:rPr>
                <w:rFonts w:cs="Arial"/>
                <w:bCs/>
                <w:sz w:val="24"/>
                <w:szCs w:val="24"/>
              </w:rPr>
              <w:t>,</w:t>
            </w:r>
            <w:r w:rsidR="00E97B61" w:rsidRPr="00E97B61">
              <w:rPr>
                <w:rFonts w:cs="Arial"/>
                <w:bCs/>
                <w:sz w:val="24"/>
                <w:szCs w:val="24"/>
              </w:rPr>
              <w:t>00</w:t>
            </w:r>
            <w:r w:rsidR="00E97B61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97B61" w:rsidRPr="00E97B61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513" w14:textId="690FA2AE" w:rsidR="00B822F7" w:rsidRPr="00BE61BD" w:rsidRDefault="00737CBD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B4164D">
              <w:rPr>
                <w:rFonts w:cstheme="minorHAnsi"/>
                <w:bCs/>
                <w:sz w:val="24"/>
                <w:szCs w:val="24"/>
              </w:rPr>
              <w:t>0</w:t>
            </w:r>
            <w:r w:rsidR="00093CBA">
              <w:rPr>
                <w:rFonts w:cstheme="minorHAnsi"/>
                <w:bCs/>
                <w:sz w:val="24"/>
                <w:szCs w:val="24"/>
              </w:rPr>
              <w:t>0</w:t>
            </w:r>
            <w:r w:rsidR="00B822F7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7ABF" w14:textId="089E04E6" w:rsidR="00B822F7" w:rsidRPr="00645A93" w:rsidRDefault="00093CBA" w:rsidP="003E6B48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 w:rsidRPr="00093CBA">
              <w:rPr>
                <w:rFonts w:cs="Arial"/>
                <w:bCs/>
                <w:sz w:val="24"/>
                <w:szCs w:val="24"/>
              </w:rPr>
              <w:t>Brak operatu szacunkowego</w:t>
            </w:r>
          </w:p>
        </w:tc>
      </w:tr>
    </w:tbl>
    <w:p w14:paraId="47737CF1" w14:textId="53945DE6" w:rsidR="00E10C7A" w:rsidRPr="00430E84" w:rsidRDefault="00C2227C" w:rsidP="00430E8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1951E11B" w14:textId="1916FB4C" w:rsidR="00C2227C" w:rsidRPr="00B4164D" w:rsidRDefault="00B4164D" w:rsidP="00430E84">
      <w:pPr>
        <w:pStyle w:val="TekstpismaKAS"/>
        <w:rPr>
          <w:rStyle w:val="Nagwek2Znak"/>
          <w:rFonts w:eastAsia="Lato" w:cstheme="minorHAnsi"/>
          <w:bCs/>
          <w:color w:val="C45911" w:themeColor="accent2" w:themeShade="BF"/>
          <w:sz w:val="24"/>
          <w:szCs w:val="24"/>
        </w:rPr>
      </w:pPr>
      <w:bookmarkStart w:id="0" w:name="_Hlk196902182"/>
      <w:bookmarkStart w:id="1" w:name="_Hlk220068405"/>
      <w:r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>30 czerwca</w:t>
      </w:r>
      <w:r w:rsidR="003E6B48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 xml:space="preserve"> </w:t>
      </w:r>
      <w:bookmarkEnd w:id="0"/>
      <w:r w:rsidR="00B822F7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>202</w:t>
      </w:r>
      <w:r w:rsidR="00E97B61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>6</w:t>
      </w:r>
      <w:r w:rsidR="00B822F7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 xml:space="preserve"> rok</w:t>
      </w:r>
      <w:r w:rsidR="00B56600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>u</w:t>
      </w:r>
      <w:bookmarkEnd w:id="1"/>
      <w:r w:rsidR="003E6B48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 xml:space="preserve">, od godz. </w:t>
      </w:r>
      <w:r w:rsidR="00F57C57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>10</w:t>
      </w:r>
      <w:r>
        <w:rPr>
          <w:rStyle w:val="Nagwek2Znak"/>
          <w:rFonts w:eastAsia="Lato" w:cstheme="minorHAnsi"/>
          <w:bCs/>
          <w:color w:val="auto"/>
          <w:sz w:val="24"/>
          <w:szCs w:val="24"/>
        </w:rPr>
        <w:t>.</w:t>
      </w:r>
      <w:r w:rsidR="003E6B48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>00 do godz. 1</w:t>
      </w:r>
      <w:r w:rsidR="00F57C57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>2</w:t>
      </w:r>
      <w:r w:rsidR="00B822F7" w:rsidRPr="00B4164D">
        <w:rPr>
          <w:rStyle w:val="Nagwek2Znak"/>
          <w:rFonts w:eastAsia="Lato" w:cstheme="minorHAnsi"/>
          <w:bCs/>
          <w:color w:val="auto"/>
          <w:sz w:val="24"/>
          <w:szCs w:val="24"/>
        </w:rPr>
        <w:t>.00</w:t>
      </w:r>
    </w:p>
    <w:p w14:paraId="21DEB875" w14:textId="3BA970DE" w:rsidR="00E10C7A" w:rsidRDefault="00C2227C" w:rsidP="00DD2F96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E5BD89A" w14:textId="62C9A5B5" w:rsidR="00F16F20" w:rsidRDefault="00F16F20" w:rsidP="00DD2F96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 xml:space="preserve">Siedziba Urzędu Skarbowego w Chodzieży, ul. Ofiar Gór </w:t>
      </w:r>
      <w:proofErr w:type="spellStart"/>
      <w:r>
        <w:rPr>
          <w:b w:val="0"/>
          <w:lang w:eastAsia="pl-PL"/>
        </w:rPr>
        <w:t>Morzewskich</w:t>
      </w:r>
      <w:proofErr w:type="spellEnd"/>
      <w:r>
        <w:rPr>
          <w:b w:val="0"/>
          <w:lang w:eastAsia="pl-PL"/>
        </w:rPr>
        <w:t xml:space="preserve"> 1</w:t>
      </w:r>
      <w:r w:rsidR="00B56600">
        <w:rPr>
          <w:b w:val="0"/>
          <w:lang w:eastAsia="pl-PL"/>
        </w:rPr>
        <w:t xml:space="preserve">, 64-800 Chodzież                   </w:t>
      </w:r>
      <w:r w:rsidR="00B56600" w:rsidRPr="00B4164D">
        <w:rPr>
          <w:b w:val="0"/>
          <w:lang w:eastAsia="pl-PL"/>
        </w:rPr>
        <w:t xml:space="preserve">pok. </w:t>
      </w:r>
      <w:r w:rsidR="003E6B48" w:rsidRPr="00B4164D">
        <w:rPr>
          <w:b w:val="0"/>
          <w:lang w:eastAsia="pl-PL"/>
        </w:rPr>
        <w:t>008</w:t>
      </w:r>
    </w:p>
    <w:p w14:paraId="538639F5" w14:textId="77777777" w:rsidR="00B56600" w:rsidRPr="00F16F20" w:rsidRDefault="00B56600" w:rsidP="00DD2F96">
      <w:pPr>
        <w:pStyle w:val="rdtytuKAS"/>
        <w:rPr>
          <w:b w:val="0"/>
          <w:lang w:eastAsia="pl-PL"/>
        </w:rPr>
      </w:pPr>
    </w:p>
    <w:p w14:paraId="43EC0DFE" w14:textId="4B89117B" w:rsidR="00C2227C" w:rsidRPr="00BE61BD" w:rsidRDefault="00C2227C" w:rsidP="00294203">
      <w:pPr>
        <w:pStyle w:val="rdtytuKAS"/>
      </w:pPr>
      <w:r w:rsidRPr="00BE61BD">
        <w:t>Termin i miejsce oglądania ruchomości</w:t>
      </w:r>
    </w:p>
    <w:p w14:paraId="51E190FB" w14:textId="0FC81D64" w:rsidR="00C2227C" w:rsidRPr="000A08AA" w:rsidRDefault="00B822F7" w:rsidP="00294203">
      <w:pPr>
        <w:pStyle w:val="TekstpismaKAS"/>
        <w:rPr>
          <w:bCs/>
          <w:lang w:eastAsia="pl-PL"/>
        </w:rPr>
      </w:pPr>
      <w:r w:rsidRPr="00B822F7">
        <w:t xml:space="preserve">Ruchomość można </w:t>
      </w:r>
      <w:r w:rsidRPr="00B4164D">
        <w:t xml:space="preserve">oglądać </w:t>
      </w:r>
      <w:r w:rsidR="00B4164D" w:rsidRPr="00B4164D">
        <w:rPr>
          <w:b/>
          <w:bCs/>
        </w:rPr>
        <w:t>30</w:t>
      </w:r>
      <w:r w:rsidR="00F57C57" w:rsidRPr="00B4164D">
        <w:rPr>
          <w:b/>
          <w:bCs/>
        </w:rPr>
        <w:t xml:space="preserve"> </w:t>
      </w:r>
      <w:r w:rsidR="00B4164D" w:rsidRPr="00B4164D">
        <w:rPr>
          <w:b/>
          <w:bCs/>
        </w:rPr>
        <w:t>czerwca</w:t>
      </w:r>
      <w:r w:rsidR="00E97B61" w:rsidRPr="00B4164D">
        <w:rPr>
          <w:b/>
          <w:bCs/>
        </w:rPr>
        <w:t xml:space="preserve"> 2026 roku</w:t>
      </w:r>
      <w:r w:rsidRPr="00B4164D">
        <w:rPr>
          <w:b/>
          <w:bCs/>
        </w:rPr>
        <w:t xml:space="preserve"> od godz. </w:t>
      </w:r>
      <w:r w:rsidR="00F57C57" w:rsidRPr="00B4164D">
        <w:rPr>
          <w:b/>
          <w:bCs/>
        </w:rPr>
        <w:t>9:00</w:t>
      </w:r>
      <w:r w:rsidRPr="00B4164D">
        <w:rPr>
          <w:b/>
          <w:bCs/>
        </w:rPr>
        <w:t xml:space="preserve"> do godz. </w:t>
      </w:r>
      <w:r w:rsidR="00F57C57" w:rsidRPr="00B4164D">
        <w:rPr>
          <w:b/>
          <w:bCs/>
        </w:rPr>
        <w:t>9:20</w:t>
      </w:r>
      <w:r w:rsidRPr="009458B0">
        <w:rPr>
          <w:b/>
          <w:bCs/>
          <w:i/>
          <w:iCs/>
        </w:rPr>
        <w:t xml:space="preserve">  </w:t>
      </w:r>
      <w:r w:rsidR="0032137B">
        <w:t xml:space="preserve">pod adresem:                       </w:t>
      </w:r>
      <w:r w:rsidR="009858EA">
        <w:t xml:space="preserve"> </w:t>
      </w:r>
      <w:r w:rsidR="00F57C57">
        <w:t>Stróżewice 18, 64-800 Chodzież.</w:t>
      </w:r>
    </w:p>
    <w:p w14:paraId="5583C081" w14:textId="77777777" w:rsidR="00C2227C" w:rsidRPr="00BE61BD" w:rsidRDefault="00C2227C" w:rsidP="00294203">
      <w:pPr>
        <w:pStyle w:val="rdtytuKAS"/>
      </w:pPr>
      <w:r w:rsidRPr="00BE61BD">
        <w:t>Pozostałe informacje</w:t>
      </w:r>
    </w:p>
    <w:p w14:paraId="6608687D" w14:textId="77777777" w:rsidR="006732B7" w:rsidRPr="00B56600" w:rsidRDefault="005C3BD1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  <w:r w:rsidRPr="00B56600">
        <w:rPr>
          <w:color w:val="000000"/>
          <w:sz w:val="24"/>
          <w:szCs w:val="24"/>
        </w:rPr>
        <w:t>Ruchomoś</w:t>
      </w:r>
      <w:r w:rsidR="006732B7" w:rsidRPr="00B56600">
        <w:rPr>
          <w:color w:val="000000"/>
          <w:sz w:val="24"/>
          <w:szCs w:val="24"/>
        </w:rPr>
        <w:t>ć</w:t>
      </w:r>
      <w:r w:rsidRPr="00B56600">
        <w:rPr>
          <w:color w:val="000000"/>
          <w:sz w:val="24"/>
          <w:szCs w:val="24"/>
        </w:rPr>
        <w:t xml:space="preserve"> zostan</w:t>
      </w:r>
      <w:r w:rsidR="006732B7" w:rsidRPr="00B56600">
        <w:rPr>
          <w:color w:val="000000"/>
          <w:sz w:val="24"/>
          <w:szCs w:val="24"/>
        </w:rPr>
        <w:t>ie</w:t>
      </w:r>
      <w:r w:rsidRPr="00B56600">
        <w:rPr>
          <w:color w:val="000000"/>
          <w:sz w:val="24"/>
          <w:szCs w:val="24"/>
        </w:rPr>
        <w:t xml:space="preserve"> sprzedan</w:t>
      </w:r>
      <w:r w:rsidR="006732B7" w:rsidRPr="00B56600">
        <w:rPr>
          <w:color w:val="000000"/>
          <w:sz w:val="24"/>
          <w:szCs w:val="24"/>
        </w:rPr>
        <w:t>a</w:t>
      </w:r>
      <w:r w:rsidRPr="00B56600">
        <w:rPr>
          <w:color w:val="000000"/>
          <w:sz w:val="24"/>
          <w:szCs w:val="24"/>
        </w:rPr>
        <w:t xml:space="preserve"> pierwszej osobie, która wyrazi chęć zakupu i uiści cenę sprzedaży. Zatem termin sprzedaży może ulec skróceniu.</w:t>
      </w:r>
    </w:p>
    <w:p w14:paraId="01453857" w14:textId="3D81ED34" w:rsidR="006732B7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celu dokonania zakupu w trybie sprzedaży z wolnej ręki należy zarezerwować jedną wizytę w Urzędzie Skarbowym w Chodzieży </w:t>
      </w:r>
      <w:r w:rsidR="00B56600">
        <w:rPr>
          <w:rFonts w:ascii="Calibri" w:hAnsi="Calibri" w:cs="Calibri"/>
          <w:sz w:val="24"/>
          <w:szCs w:val="24"/>
        </w:rPr>
        <w:t xml:space="preserve">wybierając </w:t>
      </w:r>
      <w:r w:rsidR="005E1071">
        <w:rPr>
          <w:rFonts w:ascii="Calibri" w:hAnsi="Calibri" w:cs="Calibri"/>
          <w:sz w:val="24"/>
          <w:szCs w:val="24"/>
        </w:rPr>
        <w:t xml:space="preserve">najwcześniejszy </w:t>
      </w:r>
      <w:r w:rsidR="00B56600">
        <w:rPr>
          <w:rFonts w:ascii="Calibri" w:hAnsi="Calibri" w:cs="Calibri"/>
          <w:sz w:val="24"/>
          <w:szCs w:val="24"/>
        </w:rPr>
        <w:t>dostępny termin wizyty z zakresu</w:t>
      </w:r>
      <w:r>
        <w:rPr>
          <w:rFonts w:ascii="Calibri" w:hAnsi="Calibri" w:cs="Calibri"/>
          <w:sz w:val="24"/>
          <w:szCs w:val="24"/>
        </w:rPr>
        <w:t xml:space="preserve"> od </w:t>
      </w:r>
      <w:r w:rsidR="00B4164D" w:rsidRPr="00B4164D">
        <w:rPr>
          <w:rStyle w:val="Nagwek2Znak"/>
          <w:rFonts w:eastAsia="Lato" w:cstheme="minorHAnsi"/>
          <w:b w:val="0"/>
          <w:bCs/>
          <w:color w:val="auto"/>
          <w:sz w:val="24"/>
          <w:szCs w:val="24"/>
        </w:rPr>
        <w:t>30 czerwca</w:t>
      </w:r>
      <w:r w:rsidR="00FC46EA" w:rsidRPr="00B4164D">
        <w:rPr>
          <w:rStyle w:val="Nagwek2Znak"/>
          <w:rFonts w:eastAsia="Lato" w:cstheme="minorHAnsi"/>
          <w:b w:val="0"/>
          <w:bCs/>
          <w:color w:val="auto"/>
          <w:sz w:val="24"/>
          <w:szCs w:val="24"/>
        </w:rPr>
        <w:t xml:space="preserve"> 2026 roku</w:t>
      </w:r>
      <w:r w:rsidRPr="00B4164D">
        <w:rPr>
          <w:rFonts w:ascii="Calibri" w:hAnsi="Calibri" w:cs="Calibri"/>
          <w:b/>
          <w:bCs/>
          <w:sz w:val="24"/>
          <w:szCs w:val="24"/>
        </w:rPr>
        <w:t xml:space="preserve"> godz. </w:t>
      </w:r>
      <w:r w:rsidR="00F57C57" w:rsidRPr="00B4164D">
        <w:rPr>
          <w:rFonts w:ascii="Calibri" w:hAnsi="Calibri" w:cs="Calibri"/>
          <w:b/>
          <w:bCs/>
          <w:sz w:val="24"/>
          <w:szCs w:val="24"/>
        </w:rPr>
        <w:t>10</w:t>
      </w:r>
      <w:r w:rsidR="00B4164D">
        <w:rPr>
          <w:rFonts w:ascii="Calibri" w:hAnsi="Calibri" w:cs="Calibri"/>
          <w:b/>
          <w:bCs/>
          <w:sz w:val="24"/>
          <w:szCs w:val="24"/>
        </w:rPr>
        <w:t>.</w:t>
      </w:r>
      <w:r w:rsidRPr="00B4164D">
        <w:rPr>
          <w:rFonts w:ascii="Calibri" w:hAnsi="Calibri" w:cs="Calibri"/>
          <w:b/>
          <w:bCs/>
          <w:sz w:val="24"/>
          <w:szCs w:val="24"/>
        </w:rPr>
        <w:t xml:space="preserve">00 do </w:t>
      </w:r>
      <w:bookmarkStart w:id="2" w:name="_Hlk220068511"/>
      <w:r w:rsidR="00B4164D" w:rsidRPr="00B4164D">
        <w:rPr>
          <w:rStyle w:val="Nagwek2Znak"/>
          <w:rFonts w:eastAsia="Lato" w:cstheme="minorHAnsi"/>
          <w:b w:val="0"/>
          <w:bCs/>
          <w:color w:val="auto"/>
          <w:sz w:val="24"/>
          <w:szCs w:val="24"/>
        </w:rPr>
        <w:t>30 czerwca</w:t>
      </w:r>
      <w:r w:rsidR="00FC46EA" w:rsidRPr="00B4164D">
        <w:rPr>
          <w:rStyle w:val="Nagwek2Znak"/>
          <w:rFonts w:eastAsia="Lato" w:cstheme="minorHAnsi"/>
          <w:b w:val="0"/>
          <w:bCs/>
          <w:color w:val="auto"/>
          <w:sz w:val="24"/>
          <w:szCs w:val="24"/>
        </w:rPr>
        <w:t xml:space="preserve"> 2026 roku</w:t>
      </w:r>
      <w:bookmarkEnd w:id="2"/>
      <w:r w:rsidR="007511B7" w:rsidRPr="00B4164D">
        <w:rPr>
          <w:rStyle w:val="Nagwek2Znak"/>
          <w:rFonts w:eastAsia="Lato" w:cstheme="minorHAnsi"/>
          <w:b w:val="0"/>
          <w:bCs/>
          <w:color w:val="auto"/>
          <w:sz w:val="24"/>
          <w:szCs w:val="24"/>
        </w:rPr>
        <w:t xml:space="preserve"> </w:t>
      </w:r>
      <w:r w:rsidRPr="00B4164D">
        <w:rPr>
          <w:rFonts w:ascii="Calibri" w:hAnsi="Calibri" w:cs="Calibri"/>
          <w:b/>
          <w:bCs/>
          <w:sz w:val="24"/>
          <w:szCs w:val="24"/>
        </w:rPr>
        <w:t>do godz. 1</w:t>
      </w:r>
      <w:r w:rsidR="00F57C57" w:rsidRPr="00B4164D">
        <w:rPr>
          <w:rFonts w:ascii="Calibri" w:hAnsi="Calibri" w:cs="Calibri"/>
          <w:b/>
          <w:bCs/>
          <w:sz w:val="24"/>
          <w:szCs w:val="24"/>
        </w:rPr>
        <w:t>2</w:t>
      </w:r>
      <w:r w:rsidRPr="00B4164D">
        <w:rPr>
          <w:rFonts w:ascii="Calibri" w:hAnsi="Calibri" w:cs="Calibri"/>
          <w:b/>
          <w:bCs/>
          <w:sz w:val="24"/>
          <w:szCs w:val="24"/>
        </w:rPr>
        <w:t>.00</w:t>
      </w:r>
      <w:r>
        <w:rPr>
          <w:rFonts w:ascii="Calibri" w:hAnsi="Calibri" w:cs="Calibri"/>
          <w:sz w:val="24"/>
          <w:szCs w:val="24"/>
        </w:rPr>
        <w:t xml:space="preserve"> za pośrednictwem strony</w:t>
      </w:r>
      <w:r w:rsidR="00B4164D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Pr="00283730">
          <w:rPr>
            <w:rStyle w:val="Hipercze"/>
            <w:rFonts w:ascii="Calibri" w:hAnsi="Calibri" w:cs="Calibri"/>
            <w:sz w:val="24"/>
            <w:szCs w:val="24"/>
          </w:rPr>
          <w:t>https://wizyta.podatki.gov.pl/</w:t>
        </w:r>
      </w:hyperlink>
      <w:r w:rsidR="00B416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wybierając kolejno: </w:t>
      </w:r>
      <w:r w:rsidRPr="00C534D2">
        <w:rPr>
          <w:rFonts w:ascii="Calibri" w:hAnsi="Calibri" w:cs="Calibri"/>
          <w:i/>
          <w:sz w:val="24"/>
          <w:szCs w:val="24"/>
        </w:rPr>
        <w:t>województwo wielkopolskie, Urząd</w:t>
      </w:r>
      <w:r w:rsidR="00B4164D">
        <w:rPr>
          <w:rFonts w:ascii="Calibri" w:hAnsi="Calibri" w:cs="Calibri"/>
          <w:i/>
          <w:sz w:val="24"/>
          <w:szCs w:val="24"/>
        </w:rPr>
        <w:t> </w:t>
      </w:r>
      <w:r w:rsidRPr="00C534D2">
        <w:rPr>
          <w:rFonts w:ascii="Calibri" w:hAnsi="Calibri" w:cs="Calibri"/>
          <w:i/>
          <w:sz w:val="24"/>
          <w:szCs w:val="24"/>
        </w:rPr>
        <w:t>Skarbowy w</w:t>
      </w:r>
      <w:r>
        <w:rPr>
          <w:rFonts w:ascii="Calibri" w:hAnsi="Calibri" w:cs="Calibri"/>
          <w:i/>
          <w:sz w:val="24"/>
          <w:szCs w:val="24"/>
        </w:rPr>
        <w:t> </w:t>
      </w:r>
      <w:r w:rsidRPr="00C534D2">
        <w:rPr>
          <w:rFonts w:ascii="Calibri" w:hAnsi="Calibri" w:cs="Calibri"/>
          <w:i/>
          <w:sz w:val="24"/>
          <w:szCs w:val="24"/>
        </w:rPr>
        <w:t>Chodzieży, postępowania i czynności sprawdzające</w:t>
      </w:r>
      <w:r>
        <w:rPr>
          <w:rFonts w:ascii="Calibri" w:hAnsi="Calibri" w:cs="Calibri"/>
          <w:sz w:val="24"/>
          <w:szCs w:val="24"/>
        </w:rPr>
        <w:t xml:space="preserve">, stawiając następnie znacznik </w:t>
      </w:r>
      <w:r>
        <w:rPr>
          <w:rFonts w:ascii="Calibri" w:hAnsi="Calibri" w:cs="Calibri"/>
          <w:sz w:val="24"/>
          <w:szCs w:val="24"/>
        </w:rPr>
        <w:lastRenderedPageBreak/>
        <w:t xml:space="preserve">przy </w:t>
      </w:r>
      <w:r w:rsidRPr="00C534D2">
        <w:rPr>
          <w:rFonts w:ascii="Calibri" w:hAnsi="Calibri" w:cs="Calibri"/>
          <w:i/>
          <w:sz w:val="24"/>
          <w:szCs w:val="24"/>
        </w:rPr>
        <w:t>egzekucja administracyjna</w:t>
      </w:r>
      <w:r>
        <w:rPr>
          <w:rFonts w:ascii="Calibri" w:hAnsi="Calibri" w:cs="Calibri"/>
          <w:sz w:val="24"/>
          <w:szCs w:val="24"/>
        </w:rPr>
        <w:t xml:space="preserve">, po czym w polu </w:t>
      </w:r>
      <w:r w:rsidRPr="00C534D2">
        <w:rPr>
          <w:rFonts w:ascii="Calibri" w:hAnsi="Calibri" w:cs="Calibri"/>
          <w:i/>
          <w:sz w:val="24"/>
          <w:szCs w:val="24"/>
        </w:rPr>
        <w:t>„podaj dodatkowe informacje”</w:t>
      </w:r>
      <w:r>
        <w:rPr>
          <w:rFonts w:ascii="Calibri" w:hAnsi="Calibri" w:cs="Calibri"/>
          <w:sz w:val="24"/>
          <w:szCs w:val="24"/>
        </w:rPr>
        <w:t xml:space="preserve"> wpisując tekst „</w:t>
      </w:r>
      <w:r w:rsidRPr="00C71873">
        <w:rPr>
          <w:rFonts w:ascii="Calibri" w:hAnsi="Calibri" w:cs="Calibri"/>
          <w:b/>
          <w:sz w:val="24"/>
          <w:szCs w:val="24"/>
        </w:rPr>
        <w:t xml:space="preserve">sprzedaż z wolnej ręki – </w:t>
      </w:r>
      <w:r w:rsidR="00093CBA">
        <w:rPr>
          <w:rFonts w:ascii="Calibri" w:hAnsi="Calibri" w:cs="Calibri"/>
          <w:b/>
          <w:sz w:val="24"/>
          <w:szCs w:val="24"/>
        </w:rPr>
        <w:t>MOTOROWER</w:t>
      </w:r>
      <w:r w:rsidRPr="00C71873">
        <w:rPr>
          <w:rFonts w:ascii="Calibri" w:hAnsi="Calibri" w:cs="Calibri"/>
          <w:sz w:val="24"/>
          <w:szCs w:val="24"/>
        </w:rPr>
        <w:t>”.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30335D4" w14:textId="77777777" w:rsidR="00F57C57" w:rsidRDefault="00F57C5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BD403FF" w14:textId="1931D4E3" w:rsidR="00F57C57" w:rsidRDefault="00F57C5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Dokonanie rezerwacji przez jedną osobę większej liczby wizyt w przedmiotowej sprawie zostanie potraktowane jako błąd i będzie skutkowało ich usunięciem. </w:t>
      </w:r>
    </w:p>
    <w:p w14:paraId="1658F7E6" w14:textId="77777777" w:rsidR="00F57C57" w:rsidRDefault="00F57C5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84DE7FD" w14:textId="0A0E16DA" w:rsidR="00F57C57" w:rsidRDefault="00F57C5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Przy ustalaniu pierwszeństwa do nabycia ruchomości będzie brana pod uwagę kolejność zarezerwowanych wizyt. Wizyty zarezerwowane </w:t>
      </w:r>
      <w:r w:rsidR="00B4164D">
        <w:rPr>
          <w:rFonts w:ascii="Calibri" w:hAnsi="Calibri" w:cs="Calibri"/>
          <w:sz w:val="24"/>
          <w:szCs w:val="24"/>
        </w:rPr>
        <w:t>30 czerwca</w:t>
      </w:r>
      <w:r>
        <w:rPr>
          <w:rFonts w:ascii="Calibri" w:hAnsi="Calibri" w:cs="Calibri"/>
          <w:sz w:val="24"/>
          <w:szCs w:val="24"/>
        </w:rPr>
        <w:t xml:space="preserve"> 2026 roku, których godzina rozpoczęcia będzie przypadała przed godziną 10</w:t>
      </w:r>
      <w:r w:rsidR="00B4164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00 nie będą uwzględnione. </w:t>
      </w:r>
    </w:p>
    <w:p w14:paraId="02BE44EE" w14:textId="77777777" w:rsidR="00F57C57" w:rsidRDefault="00F57C5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2D830FC" w14:textId="6D4A261A" w:rsidR="00F57C57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75A90">
        <w:rPr>
          <w:rFonts w:ascii="Calibri" w:hAnsi="Calibri" w:cs="Calibri"/>
          <w:b/>
          <w:color w:val="000000"/>
          <w:sz w:val="24"/>
          <w:szCs w:val="24"/>
        </w:rPr>
        <w:t xml:space="preserve">Ruchomość zostanie sprzedana </w:t>
      </w:r>
      <w:r w:rsidRPr="00575A90">
        <w:rPr>
          <w:rFonts w:ascii="Calibri" w:hAnsi="Calibri" w:cs="Calibri"/>
          <w:b/>
          <w:sz w:val="24"/>
          <w:szCs w:val="24"/>
        </w:rPr>
        <w:t>osobie</w:t>
      </w:r>
      <w:r>
        <w:rPr>
          <w:rFonts w:ascii="Calibri" w:hAnsi="Calibri" w:cs="Calibri"/>
          <w:sz w:val="24"/>
          <w:szCs w:val="24"/>
        </w:rPr>
        <w:t>, która</w:t>
      </w:r>
      <w:r w:rsidRPr="00575A9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poprawnie zarezerwowała wizytę na najwcześniejszy termin </w:t>
      </w:r>
      <w:r w:rsidRPr="00B4164D">
        <w:rPr>
          <w:rFonts w:ascii="Calibri" w:hAnsi="Calibri" w:cs="Calibri"/>
          <w:b/>
          <w:sz w:val="24"/>
          <w:szCs w:val="24"/>
        </w:rPr>
        <w:t xml:space="preserve">począwszy od  </w:t>
      </w:r>
      <w:r w:rsidR="00B4164D" w:rsidRPr="00B4164D">
        <w:rPr>
          <w:rFonts w:ascii="Calibri" w:hAnsi="Calibri" w:cs="Calibri"/>
          <w:b/>
          <w:sz w:val="24"/>
          <w:szCs w:val="24"/>
        </w:rPr>
        <w:t>30 czerwca</w:t>
      </w:r>
      <w:r w:rsidR="00FC46EA" w:rsidRPr="00B4164D">
        <w:rPr>
          <w:rFonts w:ascii="Calibri" w:hAnsi="Calibri" w:cs="Calibri"/>
          <w:b/>
          <w:sz w:val="24"/>
          <w:szCs w:val="24"/>
        </w:rPr>
        <w:t xml:space="preserve"> 2026 roku</w:t>
      </w:r>
      <w:r w:rsidR="007511B7" w:rsidRPr="00B4164D">
        <w:rPr>
          <w:rFonts w:ascii="Calibri" w:hAnsi="Calibri" w:cs="Calibri"/>
          <w:b/>
          <w:sz w:val="24"/>
          <w:szCs w:val="24"/>
        </w:rPr>
        <w:t xml:space="preserve"> godz.</w:t>
      </w:r>
      <w:r w:rsidR="00F57C57" w:rsidRPr="00B4164D">
        <w:rPr>
          <w:rFonts w:ascii="Calibri" w:hAnsi="Calibri" w:cs="Calibri"/>
          <w:b/>
          <w:sz w:val="24"/>
          <w:szCs w:val="24"/>
        </w:rPr>
        <w:t>10</w:t>
      </w:r>
      <w:r w:rsidR="00B4164D" w:rsidRPr="00B4164D">
        <w:rPr>
          <w:rFonts w:ascii="Calibri" w:hAnsi="Calibri" w:cs="Calibri"/>
          <w:b/>
          <w:sz w:val="24"/>
          <w:szCs w:val="24"/>
        </w:rPr>
        <w:t>.</w:t>
      </w:r>
      <w:r w:rsidR="007511B7" w:rsidRPr="00B4164D">
        <w:rPr>
          <w:rFonts w:ascii="Calibri" w:hAnsi="Calibri" w:cs="Calibri"/>
          <w:b/>
          <w:sz w:val="24"/>
          <w:szCs w:val="24"/>
        </w:rPr>
        <w:t>00</w:t>
      </w:r>
      <w:r w:rsidRPr="009458B0">
        <w:rPr>
          <w:rFonts w:ascii="Calibri" w:hAnsi="Calibri" w:cs="Calibri"/>
          <w:b/>
          <w:i/>
          <w:iCs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przybędzie w wyznaczonym terminie wizyty i ureguluje cenę nabycia </w:t>
      </w:r>
      <w:r w:rsidRPr="007E174C">
        <w:rPr>
          <w:rFonts w:ascii="Calibri" w:hAnsi="Calibri" w:cs="Calibri"/>
          <w:color w:val="000000"/>
          <w:sz w:val="24"/>
          <w:szCs w:val="24"/>
        </w:rPr>
        <w:t>w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174C">
        <w:rPr>
          <w:rFonts w:ascii="Calibri" w:hAnsi="Calibri" w:cs="Calibri"/>
          <w:color w:val="000000"/>
          <w:sz w:val="24"/>
          <w:szCs w:val="24"/>
        </w:rPr>
        <w:t>gotówce</w:t>
      </w:r>
      <w:r w:rsidR="00F57C57">
        <w:rPr>
          <w:rFonts w:ascii="Calibri" w:hAnsi="Calibri" w:cs="Calibri"/>
          <w:color w:val="000000"/>
          <w:sz w:val="24"/>
          <w:szCs w:val="24"/>
        </w:rPr>
        <w:t xml:space="preserve"> lub na rachunek bankowy organu egzekucyjnego</w:t>
      </w:r>
      <w:r w:rsidR="00F57C57" w:rsidRPr="00F57C57">
        <w:rPr>
          <w:rFonts w:ascii="Calibri" w:hAnsi="Calibri" w:cs="Calibri"/>
          <w:b/>
          <w:bCs/>
          <w:color w:val="000000"/>
          <w:sz w:val="24"/>
          <w:szCs w:val="24"/>
        </w:rPr>
        <w:t xml:space="preserve"> NBP o/Poznań 62 1010 1469 0007 0713 9120 </w:t>
      </w:r>
      <w:r w:rsidR="00232894">
        <w:rPr>
          <w:rFonts w:ascii="Calibri" w:hAnsi="Calibri" w:cs="Calibri"/>
          <w:b/>
          <w:bCs/>
          <w:color w:val="000000"/>
          <w:sz w:val="24"/>
          <w:szCs w:val="24"/>
        </w:rPr>
        <w:t>0000</w:t>
      </w:r>
    </w:p>
    <w:p w14:paraId="4CB5FB4F" w14:textId="77777777" w:rsidR="00F57C57" w:rsidRPr="00F57C57" w:rsidRDefault="00F57C5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410EDB1" w14:textId="77777777" w:rsidR="00F57C57" w:rsidRDefault="006732B7" w:rsidP="00F57C5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2F5BD3">
        <w:rPr>
          <w:rFonts w:ascii="Calibri" w:hAnsi="Calibri" w:cs="Calibri"/>
          <w:color w:val="000000"/>
          <w:sz w:val="24"/>
          <w:szCs w:val="24"/>
        </w:rPr>
        <w:t>Nabywca odbiera nabytą ruchomość niezwłocznie po dokonaniu zapłat</w:t>
      </w:r>
      <w:r>
        <w:rPr>
          <w:rFonts w:ascii="Calibri" w:hAnsi="Calibri" w:cs="Calibri"/>
          <w:color w:val="000000"/>
          <w:sz w:val="24"/>
          <w:szCs w:val="24"/>
        </w:rPr>
        <w:t>y ceny nabycia w gotówce lub po zaksięgowaniu wpłaty na rachunku organu egzekucyjnego.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5029ED2" w14:textId="77777777" w:rsidR="00F57C57" w:rsidRDefault="00F57C57" w:rsidP="00F57C5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B60D94" w14:textId="3833D1FD" w:rsidR="00F57C57" w:rsidRPr="00232894" w:rsidRDefault="00FB5CDA" w:rsidP="00F57C5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232894">
        <w:rPr>
          <w:rFonts w:ascii="Calibri" w:hAnsi="Calibri" w:cs="Calibri"/>
          <w:color w:val="000000"/>
          <w:sz w:val="24"/>
          <w:szCs w:val="24"/>
        </w:rPr>
        <w:t>Wadium nie jest wymagane.</w:t>
      </w:r>
    </w:p>
    <w:p w14:paraId="3A7CEE1B" w14:textId="0420D444" w:rsidR="00C2227C" w:rsidRDefault="00C2227C" w:rsidP="00294203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>nie jest</w:t>
      </w:r>
      <w:r w:rsidR="00F11DC6" w:rsidRPr="00493B65">
        <w:rPr>
          <w:color w:val="auto"/>
        </w:rPr>
        <w:t xml:space="preserve"> </w:t>
      </w:r>
      <w:r w:rsidRPr="00BE61BD">
        <w:t>opodatkowana podatkiem od towarów i usług.</w:t>
      </w:r>
    </w:p>
    <w:p w14:paraId="7A7BF5E3" w14:textId="009506B8" w:rsidR="001C6D3D" w:rsidRDefault="001C6D3D" w:rsidP="00294203">
      <w:pPr>
        <w:pStyle w:val="TekstpismaKAS"/>
      </w:pPr>
    </w:p>
    <w:p w14:paraId="27A06BBB" w14:textId="6B342A3F" w:rsidR="00232894" w:rsidRDefault="008B35F8" w:rsidP="00D3025F">
      <w:pPr>
        <w:pStyle w:val="TekstpismaKAS"/>
        <w:ind w:left="4260"/>
        <w:jc w:val="center"/>
        <w:rPr>
          <w:b/>
        </w:rPr>
      </w:pPr>
      <w:r>
        <w:rPr>
          <w:b/>
        </w:rPr>
        <w:t>Podpis na oryginale</w:t>
      </w:r>
    </w:p>
    <w:p w14:paraId="46C726CC" w14:textId="4BBD9DE1" w:rsidR="008B35F8" w:rsidRPr="00580371" w:rsidRDefault="008B35F8" w:rsidP="00D3025F">
      <w:pPr>
        <w:pStyle w:val="TekstpismaKAS"/>
        <w:ind w:left="4260"/>
        <w:jc w:val="center"/>
        <w:rPr>
          <w:bCs/>
        </w:rPr>
      </w:pPr>
      <w:r w:rsidRPr="00580371">
        <w:rPr>
          <w:bCs/>
        </w:rPr>
        <w:t>Z up. Naczelnika Urzędu Skarbowego w Chodzieży</w:t>
      </w:r>
    </w:p>
    <w:p w14:paraId="7E6DD9A3" w14:textId="0CA88F86" w:rsidR="008B35F8" w:rsidRPr="00580371" w:rsidRDefault="008B35F8" w:rsidP="00D3025F">
      <w:pPr>
        <w:pStyle w:val="TekstpismaKAS"/>
        <w:ind w:left="4260"/>
        <w:jc w:val="center"/>
        <w:rPr>
          <w:bCs/>
        </w:rPr>
      </w:pPr>
      <w:r w:rsidRPr="00580371">
        <w:rPr>
          <w:bCs/>
        </w:rPr>
        <w:t>Zastępca Naczelnika</w:t>
      </w:r>
      <w:r w:rsidRPr="00580371">
        <w:rPr>
          <w:bCs/>
        </w:rPr>
        <w:br/>
        <w:t>Monika Michalska</w:t>
      </w:r>
    </w:p>
    <w:p w14:paraId="02FF48FD" w14:textId="7CE2D727" w:rsidR="006732B7" w:rsidRPr="00BE61BD" w:rsidRDefault="001C6D3D" w:rsidP="009458B0">
      <w:pPr>
        <w:pStyle w:val="TekstpismaKAS"/>
        <w:ind w:left="3976" w:firstLine="598"/>
      </w:pPr>
      <w:r>
        <w:t xml:space="preserve">    </w:t>
      </w:r>
    </w:p>
    <w:p w14:paraId="7FD6E0B2" w14:textId="7C0419E8" w:rsidR="00C2227C" w:rsidRPr="00BE61BD" w:rsidRDefault="00C2227C" w:rsidP="00294203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="00B568C2" w:rsidRPr="00BE61BD">
        <w:rPr>
          <w:bCs/>
        </w:rPr>
        <w:t>żna</w:t>
      </w:r>
      <w:r w:rsidRPr="00BE61BD">
        <w:rPr>
          <w:bCs/>
        </w:rPr>
        <w:t xml:space="preserve"> uzyskać w Referacie Egzekucji Administracyjnej:</w:t>
      </w:r>
    </w:p>
    <w:p w14:paraId="71770A64" w14:textId="3F4234E7" w:rsidR="00C2227C" w:rsidRPr="00BE61BD" w:rsidRDefault="00C2227C" w:rsidP="000C59B8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7511B7">
        <w:rPr>
          <w:rFonts w:ascii="Lato" w:hAnsi="Lato"/>
        </w:rPr>
        <w:t xml:space="preserve">67 281 26 </w:t>
      </w:r>
      <w:r w:rsidR="00093CBA">
        <w:rPr>
          <w:rFonts w:ascii="Lato" w:hAnsi="Lato"/>
        </w:rPr>
        <w:t>05</w:t>
      </w:r>
    </w:p>
    <w:p w14:paraId="7ED696BC" w14:textId="77777777" w:rsidR="00C2227C" w:rsidRPr="00A57701" w:rsidRDefault="00C2227C" w:rsidP="00C2227C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6732B7">
        <w:rPr>
          <w:color w:val="auto"/>
        </w:rPr>
        <w:t>napisz na adres:</w:t>
      </w:r>
    </w:p>
    <w:p w14:paraId="03140710" w14:textId="77777777" w:rsidR="006732B7" w:rsidRPr="006732B7" w:rsidRDefault="006732B7" w:rsidP="006732B7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</w:rPr>
      </w:pPr>
      <w:r w:rsidRPr="006732B7">
        <w:rPr>
          <w:rFonts w:ascii="Lato" w:eastAsia="Lato" w:hAnsi="Lato" w:cstheme="minorHAnsi"/>
          <w:sz w:val="24"/>
          <w:szCs w:val="24"/>
        </w:rPr>
        <w:t>us.chodziez@mf.gov.pl</w:t>
      </w:r>
    </w:p>
    <w:p w14:paraId="5AB081F6" w14:textId="6639AD3E" w:rsidR="009966BB" w:rsidRPr="00BE61BD" w:rsidRDefault="00B568C2" w:rsidP="00C2227C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r:id="rId12" w:history="1">
        <w:r w:rsidR="006732B7">
          <w:rPr>
            <w:rStyle w:val="Hipercze"/>
            <w:color w:val="auto"/>
          </w:rPr>
          <w:t>https://www.wielkopolskie.kas.gov.pl/urzad-skarbowy-chodziez</w:t>
        </w:r>
      </w:hyperlink>
      <w:r w:rsidRPr="00BE61BD">
        <w:rPr>
          <w:color w:val="auto"/>
        </w:rPr>
        <w:t>,</w:t>
      </w:r>
      <w:r w:rsidR="00BD7CE2" w:rsidRPr="00BE61BD">
        <w:rPr>
          <w:color w:val="auto"/>
        </w:rPr>
        <w:t xml:space="preserve"> </w:t>
      </w:r>
    </w:p>
    <w:p w14:paraId="024148FA" w14:textId="0A83C95D" w:rsidR="00C2227C" w:rsidRPr="00BE61BD" w:rsidRDefault="00C2227C" w:rsidP="009966BB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6A6D1FAC" w:rsidR="005C3BD1" w:rsidRPr="009553CB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B4164D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B4164D">
        <w:rPr>
          <w:color w:val="auto"/>
          <w:lang w:eastAsia="pl-PL"/>
        </w:rPr>
        <w:t>268 ze</w:t>
      </w:r>
      <w:r w:rsidRPr="009553CB">
        <w:rPr>
          <w:color w:val="auto"/>
          <w:lang w:eastAsia="pl-PL"/>
        </w:rPr>
        <w:t xml:space="preserve"> zm.).</w:t>
      </w:r>
    </w:p>
    <w:p w14:paraId="1475977B" w14:textId="78234BE1" w:rsidR="00DD2F96" w:rsidRPr="00E1671D" w:rsidRDefault="00DD2F96" w:rsidP="005C3BD1">
      <w:pPr>
        <w:pStyle w:val="TekstpismaKAS"/>
      </w:pPr>
    </w:p>
    <w:sectPr w:rsidR="00DD2F96" w:rsidRPr="00E1671D" w:rsidSect="0031541C">
      <w:footerReference w:type="default" r:id="rId13"/>
      <w:footerReference w:type="first" r:id="rId14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FDFF" w14:textId="77777777" w:rsidR="002667F3" w:rsidRDefault="002667F3">
      <w:pPr>
        <w:spacing w:after="0" w:line="240" w:lineRule="auto"/>
      </w:pPr>
      <w:r>
        <w:separator/>
      </w:r>
    </w:p>
  </w:endnote>
  <w:endnote w:type="continuationSeparator" w:id="0">
    <w:p w14:paraId="28D604FF" w14:textId="77777777" w:rsidR="002667F3" w:rsidRDefault="0026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4BE413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025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3025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4BE413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3025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3025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A85A" w14:textId="1EF6BEAD" w:rsidR="00DA43DA" w:rsidRPr="00FE52F2" w:rsidRDefault="00E67824" w:rsidP="005C0D41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93944C5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11B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11B7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793944C5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511B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511B7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F16F20">
      <w:rPr>
        <w:rFonts w:cs="Calibri"/>
      </w:rPr>
      <w:t>67 281 26 22</w:t>
    </w:r>
    <w:r w:rsidR="005C0D41" w:rsidRPr="005C0D41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BA2514">
      <w:rPr>
        <w:rFonts w:cs="Calibri"/>
      </w:rPr>
      <w:t>ADE</w:t>
    </w:r>
    <w:r w:rsidR="00DA43DA">
      <w:rPr>
        <w:rFonts w:cs="Calibri"/>
      </w:rPr>
      <w:t xml:space="preserve"> </w:t>
    </w:r>
    <w:r w:rsidR="005C0D41" w:rsidRPr="005C0D41">
      <w:rPr>
        <w:rFonts w:cs="Calibri"/>
      </w:rPr>
      <w:t xml:space="preserve">AE:PL-77490-37861-WHFEG-25 </w:t>
    </w:r>
    <w:r w:rsidR="00FF237E">
      <w:rPr>
        <w:rFonts w:cs="Calibri"/>
      </w:rPr>
      <w:t>|</w:t>
    </w:r>
    <w:r w:rsidR="005C0D41" w:rsidRPr="005C0D41">
      <w:rPr>
        <w:rFonts w:cs="Calibri"/>
        <w:lang w:val="en-US"/>
      </w:rPr>
      <w:t xml:space="preserve"> </w:t>
    </w:r>
    <w:hyperlink r:id="rId2" w:history="1">
      <w:r w:rsidR="005C0D41" w:rsidRPr="00476747">
        <w:rPr>
          <w:rStyle w:val="Hipercze"/>
          <w:rFonts w:cs="Calibri"/>
          <w:lang w:val="en-US"/>
        </w:rPr>
        <w:t>http://www.wielkopolskie.kas.gov.pl/urzad-skarbowy-w-chodziezy</w:t>
      </w:r>
    </w:hyperlink>
    <w:r w:rsidR="005C0D41">
      <w:rPr>
        <w:rFonts w:cs="Calibri"/>
        <w:lang w:val="en-US"/>
      </w:rPr>
      <w:t xml:space="preserve"> </w:t>
    </w:r>
    <w:r w:rsidR="005C0D41">
      <w:rPr>
        <w:rFonts w:cs="Calibri"/>
      </w:rPr>
      <w:t xml:space="preserve"> </w:t>
    </w:r>
    <w:r w:rsidR="00325C12">
      <w:rPr>
        <w:rFonts w:cs="Calibri"/>
      </w:rPr>
      <w:t xml:space="preserve">Urząd Skarbowy w </w:t>
    </w:r>
    <w:r w:rsidR="005C0D41">
      <w:rPr>
        <w:rFonts w:cs="Calibri"/>
      </w:rPr>
      <w:t>Chodzieży</w:t>
    </w:r>
    <w:r w:rsidR="00DA43DA">
      <w:rPr>
        <w:rFonts w:cs="Calibri"/>
      </w:rPr>
      <w:t>, ul.</w:t>
    </w:r>
    <w:r w:rsidR="00325C12">
      <w:rPr>
        <w:rFonts w:cs="Calibri"/>
      </w:rPr>
      <w:t xml:space="preserve"> </w:t>
    </w:r>
    <w:r w:rsidR="005C0D41">
      <w:rPr>
        <w:rFonts w:cs="Calibri"/>
      </w:rPr>
      <w:t xml:space="preserve">Ofiar Gór </w:t>
    </w:r>
    <w:proofErr w:type="spellStart"/>
    <w:r w:rsidR="005C0D41">
      <w:rPr>
        <w:rFonts w:cs="Calibri"/>
      </w:rPr>
      <w:t>Morzewskich</w:t>
    </w:r>
    <w:proofErr w:type="spellEnd"/>
    <w:r w:rsidR="005C0D41">
      <w:rPr>
        <w:rFonts w:cs="Calibri"/>
      </w:rPr>
      <w:t xml:space="preserve"> 1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5C0D41">
      <w:rPr>
        <w:rFonts w:cs="Calibri"/>
      </w:rPr>
      <w:t>64-800</w:t>
    </w:r>
    <w:r w:rsidR="00DA43DA">
      <w:rPr>
        <w:rFonts w:cs="Calibri"/>
      </w:rPr>
      <w:t xml:space="preserve"> </w:t>
    </w:r>
    <w:r w:rsidR="005C0D41">
      <w:rPr>
        <w:rFonts w:cs="Calibri"/>
      </w:rPr>
      <w:t>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0682" w14:textId="77777777" w:rsidR="002667F3" w:rsidRDefault="002667F3">
      <w:pPr>
        <w:spacing w:after="0" w:line="240" w:lineRule="auto"/>
      </w:pPr>
      <w:r>
        <w:separator/>
      </w:r>
    </w:p>
  </w:footnote>
  <w:footnote w:type="continuationSeparator" w:id="0">
    <w:p w14:paraId="31BA098A" w14:textId="77777777" w:rsidR="002667F3" w:rsidRDefault="0026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79696">
    <w:abstractNumId w:val="1"/>
  </w:num>
  <w:num w:numId="2" w16cid:durableId="1016689732">
    <w:abstractNumId w:val="8"/>
  </w:num>
  <w:num w:numId="3" w16cid:durableId="806580833">
    <w:abstractNumId w:val="10"/>
  </w:num>
  <w:num w:numId="4" w16cid:durableId="609632865">
    <w:abstractNumId w:val="3"/>
  </w:num>
  <w:num w:numId="5" w16cid:durableId="711924487">
    <w:abstractNumId w:val="7"/>
  </w:num>
  <w:num w:numId="6" w16cid:durableId="1637291720">
    <w:abstractNumId w:val="6"/>
  </w:num>
  <w:num w:numId="7" w16cid:durableId="1182475033">
    <w:abstractNumId w:val="6"/>
    <w:lvlOverride w:ilvl="0">
      <w:startOverride w:val="1"/>
    </w:lvlOverride>
  </w:num>
  <w:num w:numId="8" w16cid:durableId="731850413">
    <w:abstractNumId w:val="6"/>
  </w:num>
  <w:num w:numId="9" w16cid:durableId="1492335721">
    <w:abstractNumId w:val="6"/>
    <w:lvlOverride w:ilvl="0">
      <w:startOverride w:val="1"/>
    </w:lvlOverride>
  </w:num>
  <w:num w:numId="10" w16cid:durableId="624700851">
    <w:abstractNumId w:val="6"/>
    <w:lvlOverride w:ilvl="0">
      <w:startOverride w:val="1"/>
    </w:lvlOverride>
  </w:num>
  <w:num w:numId="11" w16cid:durableId="45228284">
    <w:abstractNumId w:val="6"/>
    <w:lvlOverride w:ilvl="0">
      <w:startOverride w:val="1"/>
    </w:lvlOverride>
  </w:num>
  <w:num w:numId="12" w16cid:durableId="614563116">
    <w:abstractNumId w:val="6"/>
    <w:lvlOverride w:ilvl="0">
      <w:startOverride w:val="1"/>
    </w:lvlOverride>
  </w:num>
  <w:num w:numId="13" w16cid:durableId="1767648289">
    <w:abstractNumId w:val="5"/>
  </w:num>
  <w:num w:numId="14" w16cid:durableId="826285338">
    <w:abstractNumId w:val="1"/>
  </w:num>
  <w:num w:numId="15" w16cid:durableId="1125347907">
    <w:abstractNumId w:val="5"/>
  </w:num>
  <w:num w:numId="16" w16cid:durableId="220753278">
    <w:abstractNumId w:val="1"/>
  </w:num>
  <w:num w:numId="17" w16cid:durableId="1742212312">
    <w:abstractNumId w:val="5"/>
  </w:num>
  <w:num w:numId="18" w16cid:durableId="600645922">
    <w:abstractNumId w:val="1"/>
  </w:num>
  <w:num w:numId="19" w16cid:durableId="1281447812">
    <w:abstractNumId w:val="9"/>
  </w:num>
  <w:num w:numId="20" w16cid:durableId="529992327">
    <w:abstractNumId w:val="4"/>
  </w:num>
  <w:num w:numId="21" w16cid:durableId="1976374859">
    <w:abstractNumId w:val="12"/>
  </w:num>
  <w:num w:numId="22" w16cid:durableId="1091197195">
    <w:abstractNumId w:val="9"/>
  </w:num>
  <w:num w:numId="23" w16cid:durableId="2001156283">
    <w:abstractNumId w:val="9"/>
  </w:num>
  <w:num w:numId="24" w16cid:durableId="531194111">
    <w:abstractNumId w:val="1"/>
  </w:num>
  <w:num w:numId="25" w16cid:durableId="1252936622">
    <w:abstractNumId w:val="9"/>
  </w:num>
  <w:num w:numId="26" w16cid:durableId="1175651731">
    <w:abstractNumId w:val="9"/>
  </w:num>
  <w:num w:numId="27" w16cid:durableId="1395809488">
    <w:abstractNumId w:val="1"/>
  </w:num>
  <w:num w:numId="28" w16cid:durableId="1994796721">
    <w:abstractNumId w:val="9"/>
  </w:num>
  <w:num w:numId="29" w16cid:durableId="511918425">
    <w:abstractNumId w:val="9"/>
  </w:num>
  <w:num w:numId="30" w16cid:durableId="1315067387">
    <w:abstractNumId w:val="1"/>
  </w:num>
  <w:num w:numId="31" w16cid:durableId="1102653163">
    <w:abstractNumId w:val="2"/>
  </w:num>
  <w:num w:numId="32" w16cid:durableId="487089097">
    <w:abstractNumId w:val="0"/>
  </w:num>
  <w:num w:numId="33" w16cid:durableId="972947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569E"/>
    <w:rsid w:val="000508E8"/>
    <w:rsid w:val="00050A0D"/>
    <w:rsid w:val="00055AC0"/>
    <w:rsid w:val="00062262"/>
    <w:rsid w:val="00065992"/>
    <w:rsid w:val="00073E95"/>
    <w:rsid w:val="0007485C"/>
    <w:rsid w:val="0008120F"/>
    <w:rsid w:val="00081279"/>
    <w:rsid w:val="0009350D"/>
    <w:rsid w:val="00093CBA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060C"/>
    <w:rsid w:val="000F293B"/>
    <w:rsid w:val="000F5042"/>
    <w:rsid w:val="000F732A"/>
    <w:rsid w:val="00105ADD"/>
    <w:rsid w:val="00115064"/>
    <w:rsid w:val="0011509F"/>
    <w:rsid w:val="00116F4F"/>
    <w:rsid w:val="00120991"/>
    <w:rsid w:val="00120AD0"/>
    <w:rsid w:val="00130EC7"/>
    <w:rsid w:val="00132D88"/>
    <w:rsid w:val="001533DA"/>
    <w:rsid w:val="001558F1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1C63"/>
    <w:rsid w:val="001C26E8"/>
    <w:rsid w:val="001C2D67"/>
    <w:rsid w:val="001C6D3D"/>
    <w:rsid w:val="001D2588"/>
    <w:rsid w:val="001D2C6B"/>
    <w:rsid w:val="001E5DBC"/>
    <w:rsid w:val="001E6BE4"/>
    <w:rsid w:val="001F53D4"/>
    <w:rsid w:val="001F79BF"/>
    <w:rsid w:val="002076A8"/>
    <w:rsid w:val="00211FB2"/>
    <w:rsid w:val="0022247A"/>
    <w:rsid w:val="00232894"/>
    <w:rsid w:val="00243832"/>
    <w:rsid w:val="00247E53"/>
    <w:rsid w:val="00266605"/>
    <w:rsid w:val="002667F3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B513B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137B"/>
    <w:rsid w:val="00322E83"/>
    <w:rsid w:val="00325C12"/>
    <w:rsid w:val="0032773A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57DC"/>
    <w:rsid w:val="003B68CF"/>
    <w:rsid w:val="003C05BB"/>
    <w:rsid w:val="003C2293"/>
    <w:rsid w:val="003C6D15"/>
    <w:rsid w:val="003C6F4A"/>
    <w:rsid w:val="003D0E26"/>
    <w:rsid w:val="003E439D"/>
    <w:rsid w:val="003E6B48"/>
    <w:rsid w:val="003F3DF9"/>
    <w:rsid w:val="003F7D84"/>
    <w:rsid w:val="0040691C"/>
    <w:rsid w:val="004247F0"/>
    <w:rsid w:val="00430E84"/>
    <w:rsid w:val="00432B81"/>
    <w:rsid w:val="004425B8"/>
    <w:rsid w:val="004455A3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380C"/>
    <w:rsid w:val="004B41F9"/>
    <w:rsid w:val="004B575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330BE"/>
    <w:rsid w:val="005349A1"/>
    <w:rsid w:val="00534D91"/>
    <w:rsid w:val="005409ED"/>
    <w:rsid w:val="00556B4A"/>
    <w:rsid w:val="00561C21"/>
    <w:rsid w:val="005630BF"/>
    <w:rsid w:val="005745A1"/>
    <w:rsid w:val="00580371"/>
    <w:rsid w:val="005862F5"/>
    <w:rsid w:val="005923F7"/>
    <w:rsid w:val="005A2525"/>
    <w:rsid w:val="005A738C"/>
    <w:rsid w:val="005B1720"/>
    <w:rsid w:val="005B502E"/>
    <w:rsid w:val="005B561D"/>
    <w:rsid w:val="005C09EB"/>
    <w:rsid w:val="005C0D41"/>
    <w:rsid w:val="005C116D"/>
    <w:rsid w:val="005C3BD1"/>
    <w:rsid w:val="005C7AC5"/>
    <w:rsid w:val="005E1071"/>
    <w:rsid w:val="005F46C2"/>
    <w:rsid w:val="006008AF"/>
    <w:rsid w:val="0060684A"/>
    <w:rsid w:val="0061245B"/>
    <w:rsid w:val="00614925"/>
    <w:rsid w:val="006427D9"/>
    <w:rsid w:val="00645A93"/>
    <w:rsid w:val="00645F37"/>
    <w:rsid w:val="0066191F"/>
    <w:rsid w:val="00664F4A"/>
    <w:rsid w:val="00666ED0"/>
    <w:rsid w:val="0067138A"/>
    <w:rsid w:val="006732B7"/>
    <w:rsid w:val="00682848"/>
    <w:rsid w:val="00684B73"/>
    <w:rsid w:val="00691F87"/>
    <w:rsid w:val="0069501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7CBD"/>
    <w:rsid w:val="00741BC0"/>
    <w:rsid w:val="007455C0"/>
    <w:rsid w:val="007511B7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3E4E"/>
    <w:rsid w:val="007F4EC7"/>
    <w:rsid w:val="007F6AF1"/>
    <w:rsid w:val="007F6B73"/>
    <w:rsid w:val="008010D0"/>
    <w:rsid w:val="008041C4"/>
    <w:rsid w:val="00807328"/>
    <w:rsid w:val="008119EE"/>
    <w:rsid w:val="00811A28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06FA"/>
    <w:rsid w:val="00881407"/>
    <w:rsid w:val="00883AA1"/>
    <w:rsid w:val="008929A5"/>
    <w:rsid w:val="008A64F9"/>
    <w:rsid w:val="008B35F8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58B0"/>
    <w:rsid w:val="009465BA"/>
    <w:rsid w:val="009546E1"/>
    <w:rsid w:val="00961DC8"/>
    <w:rsid w:val="009654E0"/>
    <w:rsid w:val="009751F8"/>
    <w:rsid w:val="0098355A"/>
    <w:rsid w:val="00985468"/>
    <w:rsid w:val="009858EA"/>
    <w:rsid w:val="009863D9"/>
    <w:rsid w:val="00990B5D"/>
    <w:rsid w:val="009966BB"/>
    <w:rsid w:val="009976C4"/>
    <w:rsid w:val="009A09EA"/>
    <w:rsid w:val="009A17AF"/>
    <w:rsid w:val="009A2376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7D10"/>
    <w:rsid w:val="00A502EA"/>
    <w:rsid w:val="00A54D6B"/>
    <w:rsid w:val="00A57701"/>
    <w:rsid w:val="00A7633A"/>
    <w:rsid w:val="00A924AD"/>
    <w:rsid w:val="00A9356A"/>
    <w:rsid w:val="00AA1472"/>
    <w:rsid w:val="00AA1CE5"/>
    <w:rsid w:val="00AA59FF"/>
    <w:rsid w:val="00AA7D90"/>
    <w:rsid w:val="00AB02A3"/>
    <w:rsid w:val="00AB2E2D"/>
    <w:rsid w:val="00AB4139"/>
    <w:rsid w:val="00AB5C55"/>
    <w:rsid w:val="00AC0254"/>
    <w:rsid w:val="00AC0758"/>
    <w:rsid w:val="00AC26DD"/>
    <w:rsid w:val="00AD5D2A"/>
    <w:rsid w:val="00AE2468"/>
    <w:rsid w:val="00AF139D"/>
    <w:rsid w:val="00AF2ED9"/>
    <w:rsid w:val="00AF507D"/>
    <w:rsid w:val="00B01DCF"/>
    <w:rsid w:val="00B17CB5"/>
    <w:rsid w:val="00B246C8"/>
    <w:rsid w:val="00B30BBA"/>
    <w:rsid w:val="00B342AF"/>
    <w:rsid w:val="00B35346"/>
    <w:rsid w:val="00B40065"/>
    <w:rsid w:val="00B411C2"/>
    <w:rsid w:val="00B4164D"/>
    <w:rsid w:val="00B41972"/>
    <w:rsid w:val="00B45D1F"/>
    <w:rsid w:val="00B51591"/>
    <w:rsid w:val="00B55ABC"/>
    <w:rsid w:val="00B56600"/>
    <w:rsid w:val="00B568C2"/>
    <w:rsid w:val="00B607AA"/>
    <w:rsid w:val="00B75C31"/>
    <w:rsid w:val="00B822F7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7708F"/>
    <w:rsid w:val="00C92900"/>
    <w:rsid w:val="00CA741E"/>
    <w:rsid w:val="00CB6F1F"/>
    <w:rsid w:val="00CD2CCA"/>
    <w:rsid w:val="00CE6E27"/>
    <w:rsid w:val="00CE751F"/>
    <w:rsid w:val="00CF21BE"/>
    <w:rsid w:val="00D061A7"/>
    <w:rsid w:val="00D16BF0"/>
    <w:rsid w:val="00D20C6E"/>
    <w:rsid w:val="00D21C70"/>
    <w:rsid w:val="00D230E0"/>
    <w:rsid w:val="00D3025F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1A53"/>
    <w:rsid w:val="00D9366C"/>
    <w:rsid w:val="00DA3303"/>
    <w:rsid w:val="00DA43DA"/>
    <w:rsid w:val="00DB213F"/>
    <w:rsid w:val="00DB65EF"/>
    <w:rsid w:val="00DC3EDD"/>
    <w:rsid w:val="00DD2F96"/>
    <w:rsid w:val="00DF3A93"/>
    <w:rsid w:val="00DF3F39"/>
    <w:rsid w:val="00E10C7A"/>
    <w:rsid w:val="00E13895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4C9B"/>
    <w:rsid w:val="00E67824"/>
    <w:rsid w:val="00E72EA8"/>
    <w:rsid w:val="00E73901"/>
    <w:rsid w:val="00E7560B"/>
    <w:rsid w:val="00E92DF1"/>
    <w:rsid w:val="00E9782B"/>
    <w:rsid w:val="00E97B61"/>
    <w:rsid w:val="00EA7FDA"/>
    <w:rsid w:val="00EB3188"/>
    <w:rsid w:val="00EB64A8"/>
    <w:rsid w:val="00ED0368"/>
    <w:rsid w:val="00ED231D"/>
    <w:rsid w:val="00EF4928"/>
    <w:rsid w:val="00F00472"/>
    <w:rsid w:val="00F11DC6"/>
    <w:rsid w:val="00F149BD"/>
    <w:rsid w:val="00F16F20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57C57"/>
    <w:rsid w:val="00F655B6"/>
    <w:rsid w:val="00F7084C"/>
    <w:rsid w:val="00F80877"/>
    <w:rsid w:val="00F93AF9"/>
    <w:rsid w:val="00FA27BB"/>
    <w:rsid w:val="00FB5CDA"/>
    <w:rsid w:val="00FC46E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561D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C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chodzie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izyta.podatki.gov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elkopolskie.kas.gov.pl/urzad-skarbowy-w-chodziezy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CC3B-A604-47C2-8AA7-7FCB3C4B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Motłoch Michał</cp:lastModifiedBy>
  <cp:revision>10</cp:revision>
  <cp:lastPrinted>2026-06-17T11:46:00Z</cp:lastPrinted>
  <dcterms:created xsi:type="dcterms:W3CDTF">2026-06-15T08:06:00Z</dcterms:created>
  <dcterms:modified xsi:type="dcterms:W3CDTF">2026-06-19T12:25:00Z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