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18CF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F2C9EE2" wp14:editId="1DD841E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5EC6789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94CBE4D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302D528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5C32A74" w14:textId="6E325528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0C653A39" wp14:editId="2277677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B0904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801D89">
        <w:rPr>
          <w:rFonts w:cstheme="minorHAnsi"/>
          <w:color w:val="000000" w:themeColor="text1"/>
          <w:sz w:val="24"/>
          <w:szCs w:val="24"/>
        </w:rPr>
        <w:t>2</w:t>
      </w:r>
      <w:r w:rsidR="009B26E9">
        <w:rPr>
          <w:rFonts w:cstheme="minorHAnsi"/>
          <w:color w:val="000000" w:themeColor="text1"/>
          <w:sz w:val="24"/>
          <w:szCs w:val="24"/>
        </w:rPr>
        <w:t>6</w:t>
      </w:r>
      <w:r w:rsidR="00801D89">
        <w:rPr>
          <w:rFonts w:cstheme="minorHAnsi"/>
          <w:color w:val="000000" w:themeColor="text1"/>
          <w:sz w:val="24"/>
          <w:szCs w:val="24"/>
        </w:rPr>
        <w:t xml:space="preserve"> </w:t>
      </w:r>
      <w:r w:rsidR="009B26E9">
        <w:rPr>
          <w:rFonts w:cstheme="minorHAnsi"/>
          <w:color w:val="000000" w:themeColor="text1"/>
          <w:sz w:val="24"/>
          <w:szCs w:val="24"/>
        </w:rPr>
        <w:t>czerwc</w:t>
      </w:r>
      <w:r w:rsidR="00801D89">
        <w:rPr>
          <w:rFonts w:cstheme="minorHAnsi"/>
          <w:color w:val="000000" w:themeColor="text1"/>
          <w:sz w:val="24"/>
          <w:szCs w:val="24"/>
        </w:rPr>
        <w:t>a</w:t>
      </w:r>
      <w:r w:rsidR="00BB0904">
        <w:rPr>
          <w:rFonts w:cstheme="minorHAnsi"/>
          <w:color w:val="000000" w:themeColor="text1"/>
          <w:sz w:val="24"/>
          <w:szCs w:val="24"/>
        </w:rPr>
        <w:t xml:space="preserve">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3B408D31" w14:textId="2B302977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F06B1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36755D9A" w14:textId="77777777"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4F94BDC1" w14:textId="71B3921E"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9B4B37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84062AB" w14:textId="237578DB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9B26E9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6</w:t>
      </w:r>
      <w:r w:rsidR="000B0B53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9B26E9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lipca</w:t>
      </w:r>
      <w:r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 w:rsidRPr="00D3097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9B26E9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9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7915ED85" w14:textId="77777777"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5945F862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6C56A52F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418"/>
        <w:gridCol w:w="1417"/>
        <w:gridCol w:w="2268"/>
      </w:tblGrid>
      <w:tr w:rsidR="00CB5730" w:rsidRPr="00D927C4" w14:paraId="736D10D4" w14:textId="77777777" w:rsidTr="006F167E">
        <w:trPr>
          <w:trHeight w:val="686"/>
        </w:trPr>
        <w:tc>
          <w:tcPr>
            <w:tcW w:w="562" w:type="dxa"/>
          </w:tcPr>
          <w:p w14:paraId="530BF741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3544" w:type="dxa"/>
          </w:tcPr>
          <w:p w14:paraId="0D196A22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0954F3" w14:textId="77777777" w:rsidR="00CB5730" w:rsidRPr="00D927C4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380CA367" w14:textId="77777777" w:rsidR="00CB5730" w:rsidRPr="00D927C4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417" w:type="dxa"/>
          </w:tcPr>
          <w:p w14:paraId="0FB882F6" w14:textId="46D7FB94" w:rsidR="00CB5730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2268" w:type="dxa"/>
          </w:tcPr>
          <w:p w14:paraId="685F9968" w14:textId="225AC034" w:rsidR="00CB5730" w:rsidRDefault="00CB5730" w:rsidP="00CB5730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uwagi</w:t>
            </w:r>
          </w:p>
        </w:tc>
      </w:tr>
      <w:tr w:rsidR="00CB5730" w:rsidRPr="00D927C4" w14:paraId="64E351BD" w14:textId="77777777" w:rsidTr="006F167E">
        <w:trPr>
          <w:trHeight w:val="1854"/>
        </w:trPr>
        <w:tc>
          <w:tcPr>
            <w:tcW w:w="562" w:type="dxa"/>
          </w:tcPr>
          <w:p w14:paraId="3A2B8662" w14:textId="77777777" w:rsidR="00CB5730" w:rsidRPr="00D927C4" w:rsidRDefault="00CB5730" w:rsidP="00CB5730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32CF30B3" w14:textId="2116B666" w:rsidR="00CB5730" w:rsidRPr="00E118CB" w:rsidRDefault="009A21DE" w:rsidP="009A21DE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Samochód osobowy </w:t>
            </w:r>
            <w:r w:rsidR="009B26E9">
              <w:rPr>
                <w:color w:val="000000" w:themeColor="text1"/>
                <w:szCs w:val="24"/>
              </w:rPr>
              <w:t>Opel Vectra</w:t>
            </w:r>
            <w:r w:rsidR="00E52C60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="00E52C60">
              <w:rPr>
                <w:color w:val="000000" w:themeColor="text1"/>
                <w:szCs w:val="24"/>
              </w:rPr>
              <w:t>hatchback</w:t>
            </w:r>
            <w:proofErr w:type="spellEnd"/>
            <w:r w:rsidR="00CB5730">
              <w:rPr>
                <w:color w:val="000000" w:themeColor="text1"/>
                <w:szCs w:val="24"/>
              </w:rPr>
              <w:t xml:space="preserve">, rok produkcji </w:t>
            </w:r>
            <w:r w:rsidR="006F167E">
              <w:rPr>
                <w:color w:val="000000" w:themeColor="text1"/>
                <w:szCs w:val="24"/>
              </w:rPr>
              <w:t>199</w:t>
            </w:r>
            <w:r w:rsidR="00E52C60">
              <w:rPr>
                <w:color w:val="000000" w:themeColor="text1"/>
                <w:szCs w:val="24"/>
              </w:rPr>
              <w:t>3</w:t>
            </w:r>
            <w:r w:rsidR="00CB5730">
              <w:rPr>
                <w:color w:val="000000" w:themeColor="text1"/>
                <w:szCs w:val="24"/>
              </w:rPr>
              <w:t>,</w:t>
            </w:r>
            <w:r w:rsidR="00CB5730" w:rsidRPr="003D3C3E">
              <w:rPr>
                <w:color w:val="000000" w:themeColor="text1"/>
                <w:szCs w:val="24"/>
              </w:rPr>
              <w:t xml:space="preserve"> nr rej</w:t>
            </w:r>
            <w:r w:rsidR="00CB5730" w:rsidRPr="00E23BAD">
              <w:rPr>
                <w:color w:val="000000" w:themeColor="text1"/>
                <w:szCs w:val="24"/>
              </w:rPr>
              <w:t xml:space="preserve">. </w:t>
            </w:r>
            <w:r w:rsidR="00801D89" w:rsidRPr="00E23BAD">
              <w:rPr>
                <w:rFonts w:ascii="TimesNewRomanPS-BoldMT" w:eastAsiaTheme="minorHAnsi" w:hAnsi="TimesNewRomanPS-BoldMT" w:cs="TimesNewRomanPS-BoldMT"/>
                <w:sz w:val="16"/>
                <w:szCs w:val="16"/>
                <w:lang w:eastAsia="en-US"/>
              </w:rPr>
              <w:t xml:space="preserve"> </w:t>
            </w:r>
            <w:r w:rsidR="006F167E" w:rsidRPr="00E23BAD">
              <w:rPr>
                <w:rFonts w:ascii="TimesNewRomanPS-BoldMT" w:eastAsiaTheme="minorHAnsi" w:hAnsi="TimesNewRomanPS-BoldMT" w:cs="TimesNewRomanPS-BoldMT"/>
                <w:sz w:val="16"/>
                <w:szCs w:val="16"/>
                <w:lang w:eastAsia="en-US"/>
              </w:rPr>
              <w:t xml:space="preserve"> </w:t>
            </w:r>
            <w:r w:rsidR="006F167E" w:rsidRPr="00E23BAD">
              <w:rPr>
                <w:color w:val="000000" w:themeColor="text1"/>
                <w:szCs w:val="24"/>
              </w:rPr>
              <w:t>PO</w:t>
            </w:r>
            <w:r w:rsidR="00E52C60">
              <w:rPr>
                <w:color w:val="000000" w:themeColor="text1"/>
                <w:szCs w:val="24"/>
              </w:rPr>
              <w:t>T GR79</w:t>
            </w:r>
            <w:r w:rsidR="00801D89" w:rsidRPr="00801D89">
              <w:rPr>
                <w:color w:val="000000" w:themeColor="text1"/>
                <w:szCs w:val="24"/>
              </w:rPr>
              <w:t xml:space="preserve"> </w:t>
            </w:r>
            <w:r w:rsidR="00CB5730">
              <w:rPr>
                <w:color w:val="000000" w:themeColor="text1"/>
                <w:szCs w:val="24"/>
              </w:rPr>
              <w:t xml:space="preserve">, nr VIN </w:t>
            </w:r>
            <w:r w:rsidR="00801D89" w:rsidRPr="00801D89">
              <w:rPr>
                <w:rFonts w:ascii="TimesNewRomanPS-BoldMT" w:eastAsiaTheme="minorHAnsi" w:hAnsi="TimesNewRomanPS-BoldMT" w:cs="TimesNewRomanPS-BoldMT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r w:rsidR="006F167E" w:rsidRPr="006F167E">
              <w:rPr>
                <w:rFonts w:ascii="TimesNewRomanPS-BoldMT" w:eastAsiaTheme="minorHAnsi" w:hAnsi="TimesNewRomanPS-BoldMT" w:cs="TimesNewRomanPS-BoldMT"/>
                <w:b/>
                <w:bCs/>
                <w:color w:val="FF0000"/>
                <w:sz w:val="16"/>
                <w:szCs w:val="16"/>
                <w:lang w:eastAsia="en-US"/>
              </w:rPr>
              <w:t xml:space="preserve"> </w:t>
            </w:r>
            <w:r w:rsidR="00E52C60" w:rsidRPr="00E52C60">
              <w:rPr>
                <w:color w:val="000000" w:themeColor="text1"/>
                <w:szCs w:val="24"/>
              </w:rPr>
              <w:t>W0L000087K5088204</w:t>
            </w:r>
            <w:r w:rsidR="00CB5730">
              <w:rPr>
                <w:color w:val="000000" w:themeColor="text1"/>
                <w:szCs w:val="24"/>
              </w:rPr>
              <w:t xml:space="preserve">, data pierwszej rejestracji </w:t>
            </w:r>
            <w:r w:rsidR="00E52C60">
              <w:rPr>
                <w:color w:val="000000" w:themeColor="text1"/>
                <w:szCs w:val="24"/>
              </w:rPr>
              <w:t>19</w:t>
            </w:r>
            <w:r w:rsidR="00CB5730">
              <w:rPr>
                <w:color w:val="000000" w:themeColor="text1"/>
                <w:szCs w:val="24"/>
              </w:rPr>
              <w:t>.</w:t>
            </w:r>
            <w:r w:rsidR="00E52C60">
              <w:rPr>
                <w:color w:val="000000" w:themeColor="text1"/>
                <w:szCs w:val="24"/>
              </w:rPr>
              <w:t>11</w:t>
            </w:r>
            <w:r w:rsidR="00CB5730">
              <w:rPr>
                <w:color w:val="000000" w:themeColor="text1"/>
                <w:szCs w:val="24"/>
              </w:rPr>
              <w:t>.</w:t>
            </w:r>
            <w:r w:rsidR="006F167E">
              <w:rPr>
                <w:color w:val="000000" w:themeColor="text1"/>
                <w:szCs w:val="24"/>
              </w:rPr>
              <w:t>199</w:t>
            </w:r>
            <w:r w:rsidR="00E52C60">
              <w:rPr>
                <w:color w:val="000000" w:themeColor="text1"/>
                <w:szCs w:val="24"/>
              </w:rPr>
              <w:t>3</w:t>
            </w:r>
            <w:r w:rsidR="00CB5730">
              <w:rPr>
                <w:color w:val="000000" w:themeColor="text1"/>
                <w:szCs w:val="24"/>
              </w:rPr>
              <w:t xml:space="preserve"> r.</w:t>
            </w:r>
          </w:p>
        </w:tc>
        <w:tc>
          <w:tcPr>
            <w:tcW w:w="1418" w:type="dxa"/>
          </w:tcPr>
          <w:p w14:paraId="518C075C" w14:textId="3BBA1E1F" w:rsidR="00CB5730" w:rsidRPr="00D927C4" w:rsidRDefault="00E52C60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1.500,00 zł</w:t>
            </w:r>
          </w:p>
        </w:tc>
        <w:tc>
          <w:tcPr>
            <w:tcW w:w="1417" w:type="dxa"/>
          </w:tcPr>
          <w:p w14:paraId="651BD580" w14:textId="34D5F2ED" w:rsidR="00CB5730" w:rsidRDefault="006F167E" w:rsidP="00CB5730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  <w:r w:rsidR="00E52C60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</w:t>
            </w: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25</w:t>
            </w:r>
            <w:r w:rsidR="00CB5730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 zł</w:t>
            </w:r>
          </w:p>
        </w:tc>
        <w:tc>
          <w:tcPr>
            <w:tcW w:w="2268" w:type="dxa"/>
          </w:tcPr>
          <w:p w14:paraId="5EAE8EA0" w14:textId="26E90DD5" w:rsidR="00CB5730" w:rsidRDefault="00E52C60" w:rsidP="00CB5730">
            <w:pPr>
              <w:pStyle w:val="Nagwek2"/>
              <w:spacing w:before="0"/>
              <w:contextualSpacing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brak</w:t>
            </w:r>
          </w:p>
        </w:tc>
      </w:tr>
    </w:tbl>
    <w:p w14:paraId="7FC3BF09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384B462" w14:textId="591E899C" w:rsidR="00E420D9" w:rsidRPr="009A2C4E" w:rsidRDefault="0078632C" w:rsidP="006F167E">
      <w:pPr>
        <w:pStyle w:val="TekstpismaKAS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</w:t>
      </w:r>
      <w:r w:rsidR="00E52C60">
        <w:t>6</w:t>
      </w:r>
      <w:r w:rsidR="00B46137">
        <w:t xml:space="preserve"> </w:t>
      </w:r>
      <w:r w:rsidR="00E52C60">
        <w:t>lipc</w:t>
      </w:r>
      <w:r w:rsidR="00801D89">
        <w:t>a</w:t>
      </w:r>
      <w:r w:rsidR="0066694A">
        <w:t xml:space="preserve"> 2026</w:t>
      </w:r>
      <w:r>
        <w:t xml:space="preserve"> r. od 8:00</w:t>
      </w:r>
      <w:r w:rsidR="0066694A">
        <w:t xml:space="preserve"> do godz. </w:t>
      </w:r>
      <w:r w:rsidR="00E52C60">
        <w:t>8</w:t>
      </w:r>
      <w:r w:rsidR="00801D89">
        <w:t>:</w:t>
      </w:r>
      <w:r w:rsidR="00EE156C">
        <w:t xml:space="preserve">45 po uprzednim kontakcie </w:t>
      </w:r>
      <w:r w:rsidR="0026345D">
        <w:br/>
      </w:r>
      <w:r w:rsidR="00EE156C">
        <w:t xml:space="preserve">z pracownikiem urzędu </w:t>
      </w:r>
      <w:r w:rsidR="00621D2B">
        <w:t>P</w:t>
      </w:r>
      <w:r w:rsidR="00EE156C">
        <w:t>an</w:t>
      </w:r>
      <w:r w:rsidR="00B46137">
        <w:t>ią A</w:t>
      </w:r>
      <w:r w:rsidR="00621D2B">
        <w:t>nną Jokiel</w:t>
      </w:r>
      <w:r w:rsidR="00B46137">
        <w:t>. Pojazd</w:t>
      </w:r>
      <w:r w:rsidR="007B3896">
        <w:rPr>
          <w:bCs/>
        </w:rPr>
        <w:t xml:space="preserve"> </w:t>
      </w:r>
      <w:r w:rsidR="00B46137">
        <w:rPr>
          <w:bCs/>
        </w:rPr>
        <w:t>znajduje</w:t>
      </w:r>
      <w:r w:rsidR="00EE156C">
        <w:rPr>
          <w:bCs/>
        </w:rPr>
        <w:t xml:space="preserve"> się na parkingu Urzędu Skarbowego w Ostrzeszowie.</w:t>
      </w:r>
    </w:p>
    <w:p w14:paraId="6508CDAB" w14:textId="77777777" w:rsidR="00B46137" w:rsidRPr="00BF06B1" w:rsidRDefault="00B46137" w:rsidP="00B46137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1EA8C63F" w14:textId="7ED3800C" w:rsidR="00B477F6" w:rsidRDefault="00621D2B" w:rsidP="00B477F6">
      <w:pPr>
        <w:pStyle w:val="TekstpismaKAS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Wadium nie jest wymagane</w:t>
      </w:r>
      <w:r w:rsidR="00B46137">
        <w:rPr>
          <w:color w:val="000000" w:themeColor="text1"/>
          <w:lang w:eastAsia="zh-CN"/>
        </w:rPr>
        <w:t>.</w:t>
      </w:r>
    </w:p>
    <w:p w14:paraId="626BD636" w14:textId="1EA0ECCA" w:rsidR="009A2C4E" w:rsidRPr="00B477F6" w:rsidRDefault="009A2C4E" w:rsidP="00B477F6">
      <w:pPr>
        <w:pStyle w:val="rdtytuKAS"/>
        <w:rPr>
          <w:color w:val="auto"/>
          <w:lang w:eastAsia="zh-CN"/>
        </w:rPr>
      </w:pPr>
      <w:r w:rsidRPr="00B477F6">
        <w:rPr>
          <w:color w:val="auto"/>
        </w:rPr>
        <w:t>Pozostałe informacje</w:t>
      </w:r>
    </w:p>
    <w:p w14:paraId="5E05B347" w14:textId="77777777" w:rsidR="009A2C4E" w:rsidRPr="00051FF3" w:rsidRDefault="009A2C4E" w:rsidP="006F167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14:paraId="1BBB8695" w14:textId="77777777" w:rsidR="009A2C4E" w:rsidRPr="00051FF3" w:rsidRDefault="009A2C4E" w:rsidP="006F167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>
        <w:rPr>
          <w:bCs/>
          <w:sz w:val="24"/>
          <w:szCs w:val="24"/>
        </w:rPr>
        <w:t xml:space="preserve">anej kwoty należy wpłacić na rachunek bankowy organu egzekucyjnego nr 08 1010 </w:t>
      </w:r>
      <w:r>
        <w:rPr>
          <w:bCs/>
          <w:sz w:val="24"/>
          <w:szCs w:val="24"/>
        </w:rPr>
        <w:lastRenderedPageBreak/>
        <w:t>1469 0004 2013 9120 0000</w:t>
      </w:r>
      <w:r w:rsidRPr="00051FF3">
        <w:rPr>
          <w:bCs/>
          <w:sz w:val="24"/>
          <w:szCs w:val="24"/>
        </w:rPr>
        <w:t xml:space="preserve"> niezwłocznie, nie później niż w dniu następującym po dniu licytacji.</w:t>
      </w:r>
    </w:p>
    <w:p w14:paraId="0426C92A" w14:textId="11F93192" w:rsidR="009A2C4E" w:rsidRPr="00932661" w:rsidRDefault="009A2C4E" w:rsidP="009A2C4E">
      <w:pPr>
        <w:pStyle w:val="Tekstpodstawowy"/>
        <w:numPr>
          <w:ilvl w:val="0"/>
          <w:numId w:val="5"/>
        </w:numPr>
        <w:ind w:left="0" w:firstLine="360"/>
        <w:contextualSpacing/>
        <w:jc w:val="both"/>
        <w:rPr>
          <w:szCs w:val="24"/>
        </w:rPr>
      </w:pPr>
      <w:r w:rsidRPr="00932661">
        <w:rPr>
          <w:szCs w:val="24"/>
        </w:rPr>
        <w:t xml:space="preserve">Wartość szacunkowa ww. ruchomości </w:t>
      </w:r>
      <w:r w:rsidR="00621D2B">
        <w:rPr>
          <w:szCs w:val="24"/>
        </w:rPr>
        <w:t xml:space="preserve">jest </w:t>
      </w:r>
      <w:r w:rsidRPr="00932661">
        <w:rPr>
          <w:szCs w:val="24"/>
        </w:rPr>
        <w:t>podana BRUTTO.</w:t>
      </w:r>
    </w:p>
    <w:p w14:paraId="785EA48C" w14:textId="77777777" w:rsidR="0057173B" w:rsidRPr="009A2C4E" w:rsidRDefault="006A6113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61DB828C" w14:textId="77777777"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2C2015" w14:textId="47138E8D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59C9E486" wp14:editId="3150D8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 xml:space="preserve">062 587 03 </w:t>
      </w:r>
      <w:r w:rsidR="00621D2B">
        <w:rPr>
          <w:color w:val="000000" w:themeColor="text1"/>
        </w:rPr>
        <w:t>28</w:t>
      </w:r>
    </w:p>
    <w:p w14:paraId="60D79CB2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4AA3350D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0598F395" wp14:editId="57C551D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72370C23" w14:textId="6230D6CB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</w:t>
      </w:r>
      <w:r w:rsidR="00621D2B">
        <w:rPr>
          <w:color w:val="000000" w:themeColor="text1"/>
        </w:rPr>
        <w:t>nna.jokiel</w:t>
      </w:r>
      <w:r w:rsidR="006A6113" w:rsidRPr="00420468">
        <w:rPr>
          <w:color w:val="000000" w:themeColor="text1"/>
        </w:rPr>
        <w:t>@mf.gov.pl</w:t>
      </w:r>
    </w:p>
    <w:p w14:paraId="44D98171" w14:textId="77777777"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6747A716" w14:textId="77777777"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14:paraId="42E1EB6E" w14:textId="0B49E8B4" w:rsidR="009A2C4E" w:rsidRPr="00FA5C8A" w:rsidRDefault="009A2C4E" w:rsidP="006F167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>. Dz.U. z 202</w:t>
      </w:r>
      <w:r w:rsidR="00801D89">
        <w:rPr>
          <w:rFonts w:cstheme="minorHAnsi"/>
          <w:szCs w:val="24"/>
        </w:rPr>
        <w:t>6</w:t>
      </w:r>
      <w:r w:rsidRPr="00FA5C8A">
        <w:rPr>
          <w:rFonts w:cstheme="minorHAnsi"/>
          <w:szCs w:val="24"/>
        </w:rPr>
        <w:t xml:space="preserve"> r. poz. </w:t>
      </w:r>
      <w:r w:rsidR="00E52C60">
        <w:rPr>
          <w:rFonts w:cstheme="minorHAnsi"/>
          <w:szCs w:val="24"/>
        </w:rPr>
        <w:t>268</w:t>
      </w:r>
      <w:r w:rsidRPr="00FA5C8A">
        <w:rPr>
          <w:rFonts w:cstheme="minorHAnsi"/>
          <w:szCs w:val="24"/>
        </w:rPr>
        <w:t xml:space="preserve"> ze zm.);</w:t>
      </w:r>
    </w:p>
    <w:p w14:paraId="7011BF23" w14:textId="77777777" w:rsidR="009A2C4E" w:rsidRDefault="009A2C4E" w:rsidP="006F167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14:paraId="73DE9C4B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3E1EEFBE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43E027A9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95E5DD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04435DC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277125C9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AC353F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279945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3FAB1C3" w14:textId="2F6F371B" w:rsidR="001E0124" w:rsidRDefault="001E0124" w:rsidP="00801D89">
      <w:r>
        <w:t xml:space="preserve">Kwalifikowany podpis elektroniczny ma skutek prawny równoważny podpisowi </w:t>
      </w:r>
      <w:r w:rsidR="00801D89">
        <w:t>w</w:t>
      </w:r>
      <w:r>
        <w:t xml:space="preserve">łasnoręcznemu (art. 25 ust. 2 Rozporządzenia Parlamentu Europejskiego i Rady (UE) nr 910/2014 z dnia 23 lipca 2014 r. </w:t>
      </w:r>
      <w:r w:rsidR="00801D89">
        <w:br/>
      </w:r>
      <w:r>
        <w:t xml:space="preserve">w sprawie identyfikacji elektronicznej i usług zaufania w odniesieniu do transakcji elektronicznych </w:t>
      </w:r>
      <w:r w:rsidR="00801D89">
        <w:br/>
      </w:r>
      <w:r>
        <w:t xml:space="preserve">na rynku wewnętrznym oraz uchylające dyrektywę 1999/93/WE). Wydruk tego dokumentu, </w:t>
      </w:r>
      <w:r w:rsidR="00801D89">
        <w:br/>
      </w:r>
      <w:r>
        <w:t xml:space="preserve">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p w14:paraId="7382776E" w14:textId="77777777" w:rsidR="00D609E9" w:rsidRPr="00BF06B1" w:rsidRDefault="00D609E9">
      <w:pPr>
        <w:pStyle w:val="TekstpismaKAS"/>
        <w:rPr>
          <w:color w:val="000000" w:themeColor="text1"/>
          <w:lang w:eastAsia="pl-PL"/>
        </w:rPr>
      </w:pP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DC3AD" w14:textId="77777777" w:rsidR="00C120AE" w:rsidRDefault="00C120AE">
      <w:pPr>
        <w:spacing w:after="0" w:line="240" w:lineRule="auto"/>
      </w:pPr>
      <w:r>
        <w:separator/>
      </w:r>
    </w:p>
  </w:endnote>
  <w:endnote w:type="continuationSeparator" w:id="0">
    <w:p w14:paraId="0403C07E" w14:textId="77777777" w:rsidR="00C120AE" w:rsidRDefault="00C12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C43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E0A72C" wp14:editId="517A456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201700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1F5F79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E0A72C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72201700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1F5F79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5306" w14:textId="57BB2EBE" w:rsidR="00E420D9" w:rsidRDefault="006A6113" w:rsidP="00E420D9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AC6964E" wp14:editId="0F81062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422079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1E47F2C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6964E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6422079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1E47F2C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63D5DB82" wp14:editId="1E53062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D9">
      <w:rPr>
        <w:rFonts w:cs="Calibri"/>
        <w:lang w:val="en-US"/>
      </w:rPr>
      <w:t>e-mail: us.ostrzeszow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 w:rsidR="00E420D9">
      <w:rPr>
        <w:rFonts w:cs="Calibri"/>
      </w:rPr>
      <w:t>ePUAP</w:t>
    </w:r>
    <w:proofErr w:type="spellEnd"/>
    <w:r w:rsidR="00E420D9">
      <w:rPr>
        <w:rFonts w:cs="Calibri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DaneJednostki11  \* MERGEFORMAT </w:instrText>
    </w:r>
    <w:r w:rsidR="00E420D9">
      <w:rPr>
        <w:rFonts w:cs="Calibri"/>
      </w:rPr>
      <w:fldChar w:fldCharType="separate"/>
    </w:r>
    <w:r w:rsidR="00E8497A">
      <w:rPr>
        <w:rFonts w:cs="Calibri"/>
      </w:rPr>
      <w:t>$</w:t>
    </w:r>
    <w:proofErr w:type="spellStart"/>
    <w:r w:rsidR="00E8497A">
      <w:rPr>
        <w:rFonts w:cs="Calibri"/>
      </w:rPr>
      <w:t>ePUAP</w:t>
    </w:r>
    <w:proofErr w:type="spellEnd"/>
    <w:r w:rsidR="00E420D9">
      <w:rPr>
        <w:rFonts w:cs="Calibri"/>
      </w:rPr>
      <w:fldChar w:fldCharType="end"/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DaneJednostki9  \* MERGEFORMAT </w:instrText>
    </w:r>
    <w:r w:rsidR="00E420D9">
      <w:rPr>
        <w:rFonts w:cs="Calibri"/>
      </w:rPr>
      <w:fldChar w:fldCharType="separate"/>
    </w:r>
    <w:r w:rsidR="00E8497A">
      <w:rPr>
        <w:rFonts w:cs="Calibri"/>
      </w:rPr>
      <w:t>$www.strona.pl</w:t>
    </w:r>
    <w:r w:rsidR="00E420D9">
      <w:rPr>
        <w:rFonts w:cs="Calibri"/>
      </w:rPr>
      <w:fldChar w:fldCharType="end"/>
    </w:r>
  </w:p>
  <w:p w14:paraId="76D0CFA3" w14:textId="772E19C8" w:rsidR="0057173B" w:rsidRDefault="00E420D9" w:rsidP="00E420D9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E8497A">
      <w:rPr>
        <w:rFonts w:cs="Calibri"/>
      </w:rPr>
      <w:t>$Nazwa Jednostki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E8497A">
      <w:rPr>
        <w:rFonts w:cs="Calibri"/>
      </w:rPr>
      <w:t>$Ulica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E8497A">
      <w:rPr>
        <w:rFonts w:cs="Calibri"/>
      </w:rPr>
      <w:t>$Nr Domu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E8497A">
      <w:rPr>
        <w:rFonts w:cs="Calibri"/>
      </w:rPr>
      <w:t>$Kod Pocztowy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E8497A">
      <w:rPr>
        <w:rFonts w:cs="Calibri"/>
      </w:rPr>
      <w:t>$Miejscowość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E8D95" w14:textId="77777777" w:rsidR="00C120AE" w:rsidRDefault="00C120AE">
      <w:pPr>
        <w:spacing w:after="0" w:line="240" w:lineRule="auto"/>
      </w:pPr>
      <w:r>
        <w:separator/>
      </w:r>
    </w:p>
  </w:footnote>
  <w:footnote w:type="continuationSeparator" w:id="0">
    <w:p w14:paraId="42373352" w14:textId="77777777" w:rsidR="00C120AE" w:rsidRDefault="00C12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E7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9118164">
    <w:abstractNumId w:val="4"/>
  </w:num>
  <w:num w:numId="2" w16cid:durableId="1635676125">
    <w:abstractNumId w:val="2"/>
  </w:num>
  <w:num w:numId="3" w16cid:durableId="304628248">
    <w:abstractNumId w:val="1"/>
  </w:num>
  <w:num w:numId="4" w16cid:durableId="1291983907">
    <w:abstractNumId w:val="0"/>
  </w:num>
  <w:num w:numId="5" w16cid:durableId="64122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04C48"/>
    <w:rsid w:val="000A4909"/>
    <w:rsid w:val="000B0B53"/>
    <w:rsid w:val="000C33E4"/>
    <w:rsid w:val="000C5E72"/>
    <w:rsid w:val="00103F06"/>
    <w:rsid w:val="00155454"/>
    <w:rsid w:val="001E0124"/>
    <w:rsid w:val="0026345D"/>
    <w:rsid w:val="00266AFA"/>
    <w:rsid w:val="00273252"/>
    <w:rsid w:val="002B7D0F"/>
    <w:rsid w:val="002E1C5D"/>
    <w:rsid w:val="002F07BF"/>
    <w:rsid w:val="00321CDC"/>
    <w:rsid w:val="00387567"/>
    <w:rsid w:val="003D3C3E"/>
    <w:rsid w:val="003F1B05"/>
    <w:rsid w:val="00420468"/>
    <w:rsid w:val="004E5903"/>
    <w:rsid w:val="004E613F"/>
    <w:rsid w:val="00535393"/>
    <w:rsid w:val="0054194F"/>
    <w:rsid w:val="0057173B"/>
    <w:rsid w:val="005C2116"/>
    <w:rsid w:val="005C74A1"/>
    <w:rsid w:val="00611C1A"/>
    <w:rsid w:val="00621D2B"/>
    <w:rsid w:val="00662806"/>
    <w:rsid w:val="0066439F"/>
    <w:rsid w:val="0066694A"/>
    <w:rsid w:val="00680E16"/>
    <w:rsid w:val="006A243A"/>
    <w:rsid w:val="006A6113"/>
    <w:rsid w:val="006B4DB9"/>
    <w:rsid w:val="006F167E"/>
    <w:rsid w:val="00767CD7"/>
    <w:rsid w:val="0078632C"/>
    <w:rsid w:val="007B3896"/>
    <w:rsid w:val="007E7630"/>
    <w:rsid w:val="00800C73"/>
    <w:rsid w:val="00801D89"/>
    <w:rsid w:val="0081501E"/>
    <w:rsid w:val="00820165"/>
    <w:rsid w:val="00902561"/>
    <w:rsid w:val="0093390B"/>
    <w:rsid w:val="00936308"/>
    <w:rsid w:val="009736AE"/>
    <w:rsid w:val="00973B29"/>
    <w:rsid w:val="009A21DE"/>
    <w:rsid w:val="009A2C4E"/>
    <w:rsid w:val="009B26E9"/>
    <w:rsid w:val="009B4B37"/>
    <w:rsid w:val="009D6732"/>
    <w:rsid w:val="009E5CFE"/>
    <w:rsid w:val="00A81177"/>
    <w:rsid w:val="00AA5AC3"/>
    <w:rsid w:val="00AB283F"/>
    <w:rsid w:val="00AB28F6"/>
    <w:rsid w:val="00B46137"/>
    <w:rsid w:val="00B46318"/>
    <w:rsid w:val="00B477F6"/>
    <w:rsid w:val="00BB0904"/>
    <w:rsid w:val="00BD02D2"/>
    <w:rsid w:val="00BF06B1"/>
    <w:rsid w:val="00C120AE"/>
    <w:rsid w:val="00CB5730"/>
    <w:rsid w:val="00CD2C4E"/>
    <w:rsid w:val="00D3097E"/>
    <w:rsid w:val="00D609E9"/>
    <w:rsid w:val="00DA5F16"/>
    <w:rsid w:val="00E118CB"/>
    <w:rsid w:val="00E23BAD"/>
    <w:rsid w:val="00E30016"/>
    <w:rsid w:val="00E372CC"/>
    <w:rsid w:val="00E420D9"/>
    <w:rsid w:val="00E52C60"/>
    <w:rsid w:val="00E8497A"/>
    <w:rsid w:val="00E87D1F"/>
    <w:rsid w:val="00EE156C"/>
    <w:rsid w:val="00EE3838"/>
    <w:rsid w:val="00F9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354B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Jokiel Anna</cp:lastModifiedBy>
  <cp:revision>2</cp:revision>
  <cp:lastPrinted>2026-03-24T09:38:00Z</cp:lastPrinted>
  <dcterms:created xsi:type="dcterms:W3CDTF">2026-06-26T07:41:00Z</dcterms:created>
  <dcterms:modified xsi:type="dcterms:W3CDTF">2026-06-26T07:41:00Z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