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95250" distB="40005" distL="215900" distR="4318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o:allowincell="f" stroked="t" from="0pt,5.8pt" to="454.7pt,6.1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 w:eastAsia="Calibri" w:cs="Mangal"/>
          <w:i/>
          <w:color w:val="2F5496"/>
          <w:kern w:val="0"/>
          <w:sz w:val="22"/>
          <w:szCs w:val="22"/>
          <w:lang w:val="pl-PL" w:eastAsia="en-US" w:bidi="ar-SA"/>
        </w:rPr>
        <w:t>1</w:t>
      </w:r>
      <w:r>
        <w:rPr>
          <w:rFonts w:ascii="Lato" w:hAnsi="Lato" w:eastAsia="Calibri" w:cs="Mangal"/>
          <w:i/>
          <w:color w:val="2F5496"/>
          <w:kern w:val="0"/>
          <w:sz w:val="22"/>
          <w:szCs w:val="22"/>
          <w:lang w:val="pl-PL" w:eastAsia="en-US" w:bidi="ar-SA"/>
        </w:rPr>
        <w:t>4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/>
          <w:i/>
          <w:color w:val="2F5496"/>
        </w:rPr>
        <w:t>maj</w:t>
      </w:r>
      <w:r>
        <w:rPr>
          <w:rFonts w:ascii="Lato" w:hAnsi="Lato"/>
          <w:i/>
          <w:color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 w:cs="Calibri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before="288" w:after="0" w:line="240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Linka holownicza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5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Okulary spawalnicze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20,00</w:t>
            </w:r>
          </w:p>
        </w:tc>
        <w:tc>
          <w:tcPr>
            <w:tcW w:w="1759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/>
              <w:t xml:space="preserve">  </w:t>
            </w:r>
            <w:r>
              <w:rPr/>
              <w:t>3</w:t>
            </w:r>
            <w:r>
              <w:rPr/>
              <w:t>,00</w:t>
            </w:r>
          </w:p>
        </w:tc>
        <w:tc>
          <w:tcPr>
            <w:tcW w:w="27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>od 2</w:t>
      </w:r>
      <w:r>
        <w:rPr>
          <w:rFonts w:ascii="Lato-Regular" w:hAnsi="Lato-Regular"/>
          <w:color w:val="2A609A"/>
          <w:sz w:val="24"/>
        </w:rPr>
        <w:t>9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 w:eastAsia="Calibri" w:cs="Mangal"/>
          <w:color w:val="2A609A"/>
          <w:kern w:val="0"/>
          <w:sz w:val="24"/>
          <w:szCs w:val="22"/>
          <w:lang w:val="pl-PL" w:eastAsia="en-US" w:bidi="ar-SA"/>
        </w:rPr>
        <w:t>maj</w:t>
      </w:r>
      <w:r>
        <w:rPr>
          <w:rFonts w:ascii="Lato-Regular" w:hAnsi="Lato-Regular"/>
          <w:color w:val="2A609A"/>
          <w:sz w:val="24"/>
        </w:rPr>
        <w:t>a 2026 r., od godz. 10:00 do 5 czerwca 2026 r. do godz. 14:00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 w:eastAsia="Cambria" w:cs="Times New Roman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before="0" w:after="0" w:line="276" w:lineRule="auto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Kossaka 106, Urząd Skarbowy w Pile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Ruchomość można oglądać 2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8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maj</w:t>
      </w:r>
      <w:r>
        <w:rPr>
          <w:rStyle w:val="Nagwek2Znak"/>
          <w:rFonts w:ascii="Lato-Regular" w:hAnsi="Lato-Regular" w:eastAsia="Calibri" w:cs="Mangal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Kossaka 106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13.</w:t>
      </w:r>
      <w:r>
        <w:rPr>
          <w:rStyle w:val="Nagwek2Znak"/>
          <w:rFonts w:ascii="Lato-Italic" w:hAnsi="Lato-Italic" w:eastAsia="Calibri" w:cs="Mangal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13.15,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before="0" w:after="16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before="0" w:after="160" w:line="276" w:lineRule="auto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true"/>
        <w:bidi w:val="0"/>
        <w:spacing w:before="0" w:after="0" w:line="240" w:lineRule="auto"/>
        <w:ind w:left="0" w:right="0" w:hanging="1134"/>
        <w:jc w:val="left"/>
        <w:rPr/>
      </w:pPr>
      <w:r>
        <w:rPr>
          <w:rStyle w:val="Nagwek2Znak"/>
          <w:rFonts w:ascii="Lato-Regular" w:hAnsi="Lato-Regular" w:eastAsia="Cambria" w:cs="Times New Roman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before="0" w:after="0" w:line="276" w:lineRule="auto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ascii="Lato" w:hAnsi="Lato" w:eastAsia="Cambria" w:cs="Times New Roman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  <w:t xml:space="preserve">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BodyText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(podpisano kwalifikowanym </w:t>
        <w:tab/>
        <w:tab/>
        <w:tab/>
        <w:tab/>
        <w:tab/>
        <w:t xml:space="preserve">                                                                podpisem elektronicznym)      </w:t>
      </w:r>
    </w:p>
    <w:p>
      <w:pPr>
        <w:pStyle w:val="TekstpismaKAS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256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>
    <w:name w:val="Zawartość ramki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paragraph" w:styleId="Gwkalewa">
    <w:name w:val="Główka lewa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LibreOffice/25.2.3.2$Windows_X86_64 LibreOffice_project/bbb074479178df812d175f709636b368952c2ce3</Application>
  <AppVersion>15.0000</AppVersion>
  <Pages>2</Pages>
  <Words>316</Words>
  <Characters>1945</Characters>
  <CharactersWithSpaces>2840</CharactersWithSpaces>
  <Paragraphs>56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2026-05-14T12:44:00Z</dcterms:modified>
  <cp:revision>66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3019-SEE.715.3.2026.29</vt:lpwstr>
  </op:property>
  <op:property fmtid="{D5CDD505-2E9C-101B-9397-08002B2CF9AE}" pid="13" name="UNPPisma">
    <vt:lpwstr>3019-26-055836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14 maja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sprzedaży z wolnej ręki MRK II K 380/05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2026-05-14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