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CB79230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DF283D">
        <w:rPr>
          <w:rFonts w:cstheme="minorHAnsi"/>
        </w:rPr>
        <w:t xml:space="preserve">9 </w:t>
      </w:r>
      <w:r w:rsidR="00674517">
        <w:rPr>
          <w:rFonts w:cstheme="minorHAnsi"/>
        </w:rPr>
        <w:t>czerwca</w:t>
      </w:r>
      <w:r w:rsidR="00F74796">
        <w:rPr>
          <w:rFonts w:cstheme="minorHAnsi"/>
        </w:rPr>
        <w:t xml:space="preserve"> </w:t>
      </w:r>
      <w:r w:rsidR="00E3237C">
        <w:rPr>
          <w:rFonts w:cstheme="minorHAnsi"/>
        </w:rPr>
        <w:t>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0E9DD077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E972D6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576060BC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674517">
        <w:rPr>
          <w:rStyle w:val="Nagwek2Znak"/>
          <w:rFonts w:cstheme="minorHAnsi"/>
          <w:color w:val="auto"/>
          <w:sz w:val="22"/>
          <w:szCs w:val="22"/>
        </w:rPr>
        <w:t>19 czerwca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91AAC">
        <w:rPr>
          <w:rStyle w:val="Nagwek2Znak"/>
          <w:rFonts w:cstheme="minorHAnsi"/>
          <w:color w:val="auto"/>
          <w:sz w:val="22"/>
          <w:szCs w:val="22"/>
        </w:rPr>
        <w:t>10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674517">
        <w:rPr>
          <w:rStyle w:val="Nagwek2Znak"/>
          <w:rFonts w:cstheme="minorHAnsi"/>
          <w:color w:val="auto"/>
          <w:sz w:val="22"/>
          <w:szCs w:val="22"/>
        </w:rPr>
        <w:t>0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BA16C8" w:rsidR="008B330D" w:rsidP="00BA16C8" w:rsidRDefault="003D5E26" w14:paraId="35DEBC77" w14:textId="45DC0032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4"/>
        <w:gridCol w:w="2377"/>
        <w:gridCol w:w="1406"/>
        <w:gridCol w:w="1485"/>
        <w:gridCol w:w="1404"/>
        <w:gridCol w:w="1992"/>
      </w:tblGrid>
      <w:tr w:rsidRPr="005A6716" w:rsidR="00DF283D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DF283D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DF283D" w14:paraId="39A056E7" w14:textId="05600170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ciężarowy VOLKSWAGEN CADDY </w:t>
            </w:r>
            <w:r>
              <w:rPr>
                <w:rFonts w:cstheme="minorHAnsi"/>
                <w:shd w:val="clear" w:color="auto" w:fill="FFFFFF" w:themeFill="background1"/>
              </w:rPr>
              <w:t>nr rej. PZ342FH</w:t>
            </w:r>
            <w:r>
              <w:rPr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shd w:val="clear" w:color="auto" w:fill="FFFFFF" w:themeFill="background1"/>
              </w:rPr>
              <w:t>rok prod. 2</w:t>
            </w:r>
            <w:r>
              <w:rPr>
                <w:shd w:val="clear" w:color="auto" w:fill="FFFFFF" w:themeFill="background1"/>
              </w:rPr>
              <w:t>006</w:t>
            </w:r>
            <w:r>
              <w:rPr>
                <w:rFonts w:cstheme="minorHAnsi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color w:val="000000" w:themeColor="text1"/>
                <w:shd w:val="clear" w:color="auto" w:fill="FFFFFF" w:themeFill="background1"/>
              </w:rPr>
              <w:t>VIN WVW1ZZZ2KZ6X117850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6EFA30E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F91AAC">
              <w:rPr>
                <w:rFonts w:cstheme="minorHAnsi"/>
                <w:bCs/>
              </w:rPr>
              <w:t>1</w:t>
            </w:r>
            <w:r w:rsidR="00DF283D">
              <w:rPr>
                <w:rFonts w:cstheme="minorHAnsi"/>
                <w:bCs/>
              </w:rPr>
              <w:t>1</w:t>
            </w:r>
            <w:r w:rsidR="00F74796">
              <w:rPr>
                <w:rFonts w:cstheme="minorHAnsi"/>
                <w:bCs/>
              </w:rPr>
              <w:t xml:space="preserve"> 000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4935F99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674517">
              <w:rPr>
                <w:rFonts w:cstheme="minorHAnsi"/>
                <w:bCs/>
              </w:rPr>
              <w:t>5 500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D51246" w14:paraId="273FB927" w14:textId="32573C95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74796">
              <w:rPr>
                <w:rFonts w:cstheme="minorHAnsi"/>
              </w:rPr>
              <w:t xml:space="preserve"> </w:t>
            </w:r>
            <w:r w:rsidR="00DF283D">
              <w:rPr>
                <w:rFonts w:cstheme="minorHAnsi"/>
              </w:rPr>
              <w:t>1</w:t>
            </w:r>
            <w:r w:rsidR="00F74796">
              <w:rPr>
                <w:rFonts w:cstheme="minorHAnsi"/>
              </w:rPr>
              <w:t>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0375AE3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DF283D">
              <w:rPr>
                <w:rFonts w:cstheme="minorHAnsi"/>
              </w:rPr>
              <w:t>15.06.2006</w:t>
            </w:r>
            <w:r w:rsidRPr="007974BA" w:rsidR="00957BEB">
              <w:rPr>
                <w:rFonts w:cstheme="minorHAnsi"/>
              </w:rPr>
              <w:t>,</w:t>
            </w:r>
            <w:r w:rsidR="00821417">
              <w:rPr>
                <w:rFonts w:cstheme="minorHAnsi"/>
              </w:rPr>
              <w:t xml:space="preserve"> </w:t>
            </w:r>
            <w:r w:rsidR="00D51246">
              <w:rPr>
                <w:rFonts w:cstheme="minorHAnsi"/>
              </w:rPr>
              <w:t xml:space="preserve"> </w:t>
            </w:r>
            <w:r w:rsidRPr="007974BA" w:rsidR="00957BEB">
              <w:rPr>
                <w:rFonts w:cstheme="minorHAnsi"/>
              </w:rPr>
              <w:t>badani</w:t>
            </w:r>
            <w:r w:rsidR="00DF283D">
              <w:rPr>
                <w:rFonts w:cstheme="minorHAnsi"/>
              </w:rPr>
              <w:t>e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DF283D">
              <w:rPr>
                <w:rFonts w:cstheme="minorHAnsi"/>
              </w:rPr>
              <w:t xml:space="preserve"> ważne do 19.03.2027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0FFCD1AA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E972D6">
        <w:t>19 czerwca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E972D6">
        <w:t>9</w:t>
      </w:r>
      <w:r w:rsidRPr="00957BEB">
        <w:t>:</w:t>
      </w:r>
      <w:r w:rsidR="00E972D6">
        <w:t>3</w:t>
      </w:r>
      <w:r w:rsidRPr="00957BEB" w:rsidR="00407363">
        <w:t>0</w:t>
      </w:r>
      <w:r w:rsidRPr="00957BEB">
        <w:t xml:space="preserve"> do godz. </w:t>
      </w:r>
      <w:r w:rsidR="00F91AAC">
        <w:t>10</w:t>
      </w:r>
      <w:r w:rsidRPr="00957BEB">
        <w:t>:</w:t>
      </w:r>
      <w:r w:rsidR="00E972D6">
        <w:t>0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 xml:space="preserve">. Jeżeli ceny tej nabywca nie </w:t>
      </w:r>
      <w:r w:rsidRPr="00957BEB">
        <w:rPr>
          <w:rFonts w:cstheme="minorHAnsi"/>
          <w:bCs/>
        </w:rPr>
        <w:lastRenderedPageBreak/>
        <w:t>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5629D37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F91AAC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F91AAC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E972D6" w14:paraId="43B18879" w14:textId="248E981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E972D6" w14:paraId="0CCD63B9" w14:textId="6BD5B0CD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ePUAP</w:t>
    </w:r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/i00sy48gfp/SkrytkaESP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74517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165DA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21A4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16C8"/>
    <w:rsid w:val="00BA6BB9"/>
    <w:rsid w:val="00BB152A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51246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DF283D"/>
    <w:rsid w:val="00E046D4"/>
    <w:rsid w:val="00E13C25"/>
    <w:rsid w:val="00E3237C"/>
    <w:rsid w:val="00E612B9"/>
    <w:rsid w:val="00E96866"/>
    <w:rsid w:val="00E972D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74796"/>
    <w:rsid w:val="00F91AAC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2025-05-27T09:35:00Z</cp:lastPrinted>
  <dcterms:created xsi:type="dcterms:W3CDTF">2026-05-19T06:20:00Z</dcterms:created>
  <dcterms:modified xsi:type="dcterms:W3CDTF">2026-06-09T09:02:00Z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3026-SEE.715.113.2026.9</vt:lpwstr>
  </op:property>
  <op:property fmtid="{D5CDD505-2E9C-101B-9397-08002B2CF9AE}" pid="14" name="UNPPisma">
    <vt:lpwstr>3026-26-150431</vt:lpwstr>
  </op:property>
  <op:property fmtid="{D5CDD505-2E9C-101B-9397-08002B2CF9AE}" pid="15" name="ZnakSprawy">
    <vt:lpwstr>3026-SEE.715.113.2026</vt:lpwstr>
  </op:property>
  <op:property fmtid="{D5CDD505-2E9C-101B-9397-08002B2CF9AE}" pid="16" name="ZnakSprawy2">
    <vt:lpwstr>Znak sprawy: 3026-SEE.715.113.2026</vt:lpwstr>
  </op:property>
  <op:property fmtid="{D5CDD505-2E9C-101B-9397-08002B2CF9AE}" pid="17" name="AktualnaDataSlownie">
    <vt:lpwstr>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VW Caddy nr rej. PZ342FH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2026-06-09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