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8DF" w:rsidRDefault="00E57B8A" w14:paraId="191BAE7F" w14:textId="77777777">
      <w:pPr>
        <w:pStyle w:val="HorizontalLine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4828DF" w:rsidRDefault="00E57B8A" w14:paraId="5601F3DC" w14:textId="6E848931">
      <w:pPr>
        <w:pStyle w:val="Standard"/>
        <w:spacing w:line="276" w:lineRule="auto"/>
        <w:jc w:val="right"/>
      </w:pPr>
      <w:r>
        <w:rPr>
          <w:rFonts w:ascii="Calibri" w:hAnsi="Calibri" w:cs="Times New Roman"/>
        </w:rPr>
        <w:t xml:space="preserve">Grodzisk Wielkopolski, </w:t>
      </w:r>
      <w:r w:rsidR="00AF6C0D">
        <w:rPr>
          <w:rFonts w:ascii="Calibri" w:hAnsi="Calibri" w:cs="Times New Roman"/>
        </w:rPr>
        <w:t>8</w:t>
      </w:r>
      <w:r>
        <w:rPr>
          <w:rFonts w:ascii="Calibri" w:hAnsi="Calibri" w:cs="Times New Roman"/>
        </w:rPr>
        <w:t xml:space="preserve"> </w:t>
      </w:r>
      <w:r w:rsidR="00AF6C0D">
        <w:rPr>
          <w:rFonts w:ascii="Calibri" w:hAnsi="Calibri" w:cs="Times New Roman"/>
        </w:rPr>
        <w:t>maja</w:t>
      </w:r>
      <w:r>
        <w:rPr>
          <w:rFonts w:ascii="Calibri" w:hAnsi="Calibri" w:cs="Times New Roman"/>
        </w:rPr>
        <w:t xml:space="preserve"> 2026 roku</w:t>
      </w:r>
    </w:p>
    <w:p w:rsidR="004828DF" w:rsidRDefault="004828DF" w14:paraId="23F521D4" w14:textId="77777777">
      <w:pPr>
        <w:pStyle w:val="Standard"/>
        <w:widowControl w:val="0"/>
        <w:ind w:right="170"/>
        <w:jc w:val="center"/>
        <w:rPr>
          <w:rFonts w:ascii="Calibri" w:hAnsi="Calibri"/>
          <w:b/>
          <w:bCs/>
        </w:rPr>
      </w:pPr>
    </w:p>
    <w:p w:rsidR="004828DF" w:rsidRDefault="004828DF" w14:paraId="0E1F92DE" w14:textId="77777777">
      <w:pPr>
        <w:pStyle w:val="Standard"/>
        <w:widowControl w:val="0"/>
        <w:ind w:right="170"/>
        <w:jc w:val="center"/>
        <w:rPr>
          <w:rFonts w:ascii="Lato" w:hAnsi="Lato"/>
          <w:b/>
          <w:bCs/>
          <w:color w:val="C00000"/>
          <w:sz w:val="28"/>
          <w:szCs w:val="28"/>
        </w:rPr>
      </w:pPr>
    </w:p>
    <w:p w:rsidR="004828DF" w:rsidRDefault="00E57B8A" w14:paraId="6C5201BF" w14:textId="77777777">
      <w:pPr>
        <w:pStyle w:val="Standard"/>
        <w:widowControl w:val="0"/>
        <w:ind w:right="170"/>
        <w:jc w:val="center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OBWIESZCZENIE O I LICYTACJI RUCHOMOŚCI</w:t>
      </w:r>
    </w:p>
    <w:p w:rsidR="004828DF" w:rsidRDefault="004828DF" w14:paraId="2119F7F2" w14:textId="77777777">
      <w:pPr>
        <w:pStyle w:val="Standard"/>
        <w:widowControl w:val="0"/>
        <w:ind w:right="170"/>
        <w:jc w:val="center"/>
        <w:rPr>
          <w:sz w:val="12"/>
          <w:szCs w:val="12"/>
        </w:rPr>
      </w:pPr>
    </w:p>
    <w:p w:rsidR="004828DF" w:rsidRDefault="004828DF" w14:paraId="7C49C69E" w14:textId="77777777">
      <w:pPr>
        <w:pStyle w:val="Standard"/>
        <w:spacing w:line="276" w:lineRule="auto"/>
        <w:jc w:val="both"/>
        <w:rPr>
          <w:rFonts w:ascii="Calibri" w:hAnsi="Calibri" w:cs="Times New Roman"/>
        </w:rPr>
      </w:pPr>
    </w:p>
    <w:p w:rsidR="004828DF" w:rsidRDefault="00E57B8A" w14:paraId="35559515" w14:textId="77777777">
      <w:pPr>
        <w:pStyle w:val="Standard"/>
        <w:spacing w:line="276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Szanowni Państwo,</w:t>
      </w:r>
    </w:p>
    <w:p w:rsidR="004828DF" w:rsidRDefault="00E57B8A" w14:paraId="2F451FDF" w14:textId="6E19F1B5">
      <w:pPr>
        <w:pStyle w:val="Standard"/>
        <w:spacing w:line="276" w:lineRule="auto"/>
        <w:jc w:val="both"/>
      </w:pPr>
      <w:r>
        <w:rPr>
          <w:rFonts w:ascii="Calibri" w:hAnsi="Calibri" w:cs="Times New Roman"/>
        </w:rPr>
        <w:t xml:space="preserve">informuję o sprzedaży w </w:t>
      </w:r>
      <w:r>
        <w:rPr>
          <w:rFonts w:ascii="Calibri" w:hAnsi="Calibri" w:cs="Times New Roman"/>
          <w:bCs/>
        </w:rPr>
        <w:t>drodze licytacji publicznej</w:t>
      </w:r>
      <w:r>
        <w:rPr>
          <w:rFonts w:ascii="Calibri" w:hAnsi="Calibri" w:cs="Times New Roman"/>
        </w:rPr>
        <w:t xml:space="preserve"> ruchomości, co do której wyrokiem Sądu </w:t>
      </w:r>
      <w:r>
        <w:rPr>
          <w:rFonts w:ascii="Calibri" w:hAnsi="Calibri" w:eastAsia="Times New Roman" w:cs="Times New Roman"/>
          <w:color w:val="000000"/>
          <w:lang w:eastAsia="en-US"/>
        </w:rPr>
        <w:t xml:space="preserve">Rejonowego w </w:t>
      </w:r>
      <w:r w:rsidR="00AF6C0D">
        <w:rPr>
          <w:rFonts w:ascii="Calibri" w:hAnsi="Calibri" w:eastAsia="Times New Roman" w:cs="Times New Roman"/>
          <w:color w:val="000000"/>
          <w:lang w:eastAsia="en-US"/>
        </w:rPr>
        <w:t>Grodzisku Wielkopolskim</w:t>
      </w:r>
      <w:r>
        <w:rPr>
          <w:rFonts w:ascii="Calibri" w:hAnsi="Calibri" w:eastAsia="Times New Roman" w:cs="Times New Roman"/>
          <w:color w:val="000000"/>
          <w:lang w:eastAsia="en-US"/>
        </w:rPr>
        <w:t xml:space="preserve"> sygnatura akt II K </w:t>
      </w:r>
      <w:r w:rsidR="00AF6C0D">
        <w:rPr>
          <w:rFonts w:ascii="Calibri" w:hAnsi="Calibri" w:eastAsia="Times New Roman" w:cs="Times New Roman"/>
          <w:color w:val="000000"/>
          <w:lang w:eastAsia="en-US"/>
        </w:rPr>
        <w:t>113</w:t>
      </w:r>
      <w:r>
        <w:rPr>
          <w:rFonts w:ascii="Calibri" w:hAnsi="Calibri" w:eastAsia="Times New Roman" w:cs="Times New Roman"/>
          <w:color w:val="000000"/>
          <w:lang w:eastAsia="en-US"/>
        </w:rPr>
        <w:t xml:space="preserve">/25 </w:t>
      </w:r>
      <w:r>
        <w:rPr>
          <w:rFonts w:ascii="Calibri" w:hAnsi="Calibri" w:eastAsia="Times New Roman" w:cs="Times New Roman"/>
          <w:b/>
          <w:bCs/>
          <w:color w:val="000000"/>
          <w:shd w:val="clear" w:color="auto" w:fill="F9F9F9"/>
          <w:lang w:eastAsia="en-US"/>
        </w:rPr>
        <w:t>z dnia 2</w:t>
      </w:r>
      <w:r w:rsidR="00AF6C0D">
        <w:rPr>
          <w:rFonts w:ascii="Calibri" w:hAnsi="Calibri" w:eastAsia="Times New Roman" w:cs="Times New Roman"/>
          <w:b/>
          <w:bCs/>
          <w:color w:val="000000"/>
          <w:shd w:val="clear" w:color="auto" w:fill="F9F9F9"/>
          <w:lang w:eastAsia="en-US"/>
        </w:rPr>
        <w:t>3</w:t>
      </w:r>
      <w:r>
        <w:rPr>
          <w:rFonts w:ascii="Calibri" w:hAnsi="Calibri" w:eastAsia="Times New Roman" w:cs="Times New Roman"/>
          <w:b/>
          <w:bCs/>
          <w:color w:val="000000"/>
          <w:shd w:val="clear" w:color="auto" w:fill="F9F9F9"/>
          <w:lang w:eastAsia="en-US"/>
        </w:rPr>
        <w:t xml:space="preserve"> </w:t>
      </w:r>
      <w:r w:rsidR="00AF6C0D">
        <w:rPr>
          <w:rFonts w:ascii="Calibri" w:hAnsi="Calibri" w:eastAsia="Times New Roman" w:cs="Times New Roman"/>
          <w:b/>
          <w:bCs/>
          <w:color w:val="000000"/>
          <w:shd w:val="clear" w:color="auto" w:fill="F9F9F9"/>
          <w:lang w:eastAsia="en-US"/>
        </w:rPr>
        <w:t>października</w:t>
      </w:r>
      <w:r>
        <w:rPr>
          <w:rFonts w:ascii="Calibri" w:hAnsi="Calibri" w:eastAsia="Times New Roman" w:cs="Times New Roman"/>
          <w:b/>
          <w:bCs/>
          <w:color w:val="000000"/>
          <w:shd w:val="clear" w:color="auto" w:fill="F9F9F9"/>
          <w:lang w:eastAsia="en-US"/>
        </w:rPr>
        <w:t xml:space="preserve"> 2025 </w:t>
      </w:r>
      <w:r>
        <w:rPr>
          <w:rFonts w:ascii="Calibri" w:hAnsi="Calibri" w:eastAsia="Times New Roman" w:cs="Times New Roman"/>
          <w:b/>
          <w:bCs/>
          <w:color w:val="000000"/>
          <w:lang w:eastAsia="en-US"/>
        </w:rPr>
        <w:t>roku</w:t>
      </w:r>
      <w:r>
        <w:rPr>
          <w:rFonts w:ascii="Calibri" w:hAnsi="Calibri" w:eastAsia="Times New Roman" w:cs="Times New Roman"/>
          <w:color w:val="000000"/>
          <w:lang w:eastAsia="en-US"/>
        </w:rPr>
        <w:t xml:space="preserve"> orzeczono przepadek na rzecz Skarbu Państwa.</w:t>
      </w:r>
    </w:p>
    <w:p w:rsidR="004828DF" w:rsidRDefault="004828DF" w14:paraId="09E46E4E" w14:textId="77777777">
      <w:pPr>
        <w:pStyle w:val="Standard"/>
        <w:spacing w:line="276" w:lineRule="auto"/>
        <w:jc w:val="both"/>
        <w:rPr>
          <w:rFonts w:ascii="Calibri" w:hAnsi="Calibri" w:cs="Times New Roman"/>
          <w:sz w:val="12"/>
          <w:szCs w:val="12"/>
        </w:rPr>
      </w:pPr>
    </w:p>
    <w:tbl>
      <w:tblPr>
        <w:tblW w:w="94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2884"/>
        <w:gridCol w:w="1198"/>
        <w:gridCol w:w="1132"/>
        <w:gridCol w:w="1132"/>
        <w:gridCol w:w="2550"/>
      </w:tblGrid>
      <w:tr w:rsidR="004828DF" w14:paraId="3374BC02" w14:textId="77777777"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28DF" w:rsidRDefault="004828DF" w14:paraId="1B6853F8" w14:textId="77777777">
            <w:pPr>
              <w:pStyle w:val="TableContents"/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4828DF" w:rsidRDefault="00E57B8A" w14:paraId="0C6A1C53" w14:textId="7777777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28DF" w:rsidRDefault="00E57B8A" w14:paraId="5DCD5DB7" w14:textId="7777777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28DF" w:rsidRDefault="00E57B8A" w14:paraId="2A910CD9" w14:textId="77777777">
            <w:pPr>
              <w:pStyle w:val="TableContents"/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Wartość</w:t>
            </w:r>
          </w:p>
          <w:p w:rsidR="004828DF" w:rsidRDefault="00E57B8A" w14:paraId="19A6B2BB" w14:textId="77777777">
            <w:pPr>
              <w:pStyle w:val="TableContents"/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szacunkowa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28DF" w:rsidRDefault="00E57B8A" w14:paraId="2B2377DE" w14:textId="77777777">
            <w:pPr>
              <w:pStyle w:val="TableContents"/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28DF" w:rsidRDefault="00E57B8A" w14:paraId="0ABA4184" w14:textId="77777777">
            <w:pPr>
              <w:pStyle w:val="TableContents"/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28DF" w:rsidRDefault="00E57B8A" w14:paraId="26700B78" w14:textId="77777777">
            <w:pPr>
              <w:pStyle w:val="TableContents"/>
              <w:widowControl w:val="0"/>
              <w:ind w:right="93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4828DF" w14:paraId="089DA695" w14:textId="77777777"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28DF" w:rsidRDefault="00E57B8A" w14:paraId="205D6229" w14:textId="77777777">
            <w:pPr>
              <w:pStyle w:val="TableContents"/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28DF" w:rsidRDefault="00E57B8A" w14:paraId="398B72AC" w14:textId="1679BDF4">
            <w:pPr>
              <w:pStyle w:val="Standard"/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eastAsia="en-US"/>
              </w:rPr>
              <w:t xml:space="preserve">Samochód osobowy marki </w:t>
            </w:r>
            <w:r w:rsidR="00AF6C0D">
              <w:rPr>
                <w:rFonts w:ascii="Calibri" w:hAnsi="Calibri" w:cs="Times New Roman"/>
                <w:color w:val="000000"/>
                <w:sz w:val="22"/>
                <w:szCs w:val="22"/>
                <w:lang w:eastAsia="en-US"/>
              </w:rPr>
              <w:t>Hyundai I 30 CW kombi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eastAsia="en-US"/>
              </w:rPr>
              <w:t xml:space="preserve"> o </w:t>
            </w:r>
            <w:r w:rsidR="00AF6C0D">
              <w:rPr>
                <w:rFonts w:ascii="Calibri" w:hAnsi="Calibri" w:cs="Times New Roman"/>
                <w:color w:val="000000"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eastAsia="en-US"/>
              </w:rPr>
              <w:t xml:space="preserve">nr rejestracyjnym PGO </w:t>
            </w:r>
            <w:r w:rsidR="00AF6C0D">
              <w:rPr>
                <w:rFonts w:ascii="Calibri" w:hAnsi="Calibri" w:cs="Times New Roman"/>
                <w:color w:val="000000"/>
                <w:sz w:val="22"/>
                <w:szCs w:val="22"/>
                <w:lang w:eastAsia="en-US"/>
              </w:rPr>
              <w:t>00339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eastAsia="en-US"/>
              </w:rPr>
              <w:t xml:space="preserve">, nr nadwozia </w:t>
            </w:r>
            <w:r w:rsidR="00AF6C0D">
              <w:rPr>
                <w:rFonts w:ascii="Calibri" w:hAnsi="Calibri" w:cs="Times New Roman"/>
                <w:color w:val="000000"/>
                <w:sz w:val="22"/>
                <w:szCs w:val="22"/>
                <w:lang w:eastAsia="en-US"/>
              </w:rPr>
              <w:t>KMHDC81TP8U000721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eastAsia="en-US"/>
              </w:rPr>
              <w:t>,</w:t>
            </w:r>
            <w:r w:rsidR="00AF6C0D">
              <w:rPr>
                <w:rFonts w:ascii="Calibri" w:hAnsi="Calibri" w:cs="Times New Roman"/>
                <w:color w:val="000000"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eastAsia="en-US"/>
              </w:rPr>
              <w:t>rok produkcji 20</w:t>
            </w:r>
            <w:r w:rsidR="00AF6C0D">
              <w:rPr>
                <w:rFonts w:ascii="Calibri" w:hAnsi="Calibri" w:cs="Times New Roman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28DF" w:rsidRDefault="00AF6C0D" w14:paraId="35BAF7AB" w14:textId="0E48C2CB">
            <w:pPr>
              <w:pStyle w:val="TableContents"/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E57B8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="00E57B8A">
              <w:rPr>
                <w:rFonts w:ascii="Calibri" w:hAnsi="Calibri"/>
                <w:color w:val="000000"/>
                <w:sz w:val="20"/>
                <w:szCs w:val="20"/>
              </w:rPr>
              <w:t>00,00 zł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28DF" w:rsidRDefault="00AF6C0D" w14:paraId="60BC2406" w14:textId="0813A141">
            <w:pPr>
              <w:pStyle w:val="Standard"/>
              <w:widowControl w:val="0"/>
              <w:ind w:right="-680"/>
              <w:jc w:val="both"/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>6</w:t>
            </w:r>
            <w:r w:rsidR="00E57B8A"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>000</w:t>
            </w:r>
            <w:r w:rsidR="00E57B8A"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>,00 zł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28DF" w:rsidRDefault="00C01ABD" w14:paraId="2CBEF045" w14:textId="5A19E1E6">
            <w:pPr>
              <w:pStyle w:val="TableContents"/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28DF" w:rsidRDefault="00E57B8A" w14:paraId="341444BC" w14:textId="0C3B16E0">
            <w:pPr>
              <w:pStyle w:val="Standard"/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eastAsia="en-US"/>
              </w:rPr>
              <w:t xml:space="preserve">Kolor </w:t>
            </w:r>
            <w:r w:rsidR="00AF6C0D">
              <w:rPr>
                <w:rFonts w:ascii="Calibri" w:hAnsi="Calibri" w:cs="Times New Roman"/>
                <w:color w:val="000000"/>
                <w:sz w:val="22"/>
                <w:szCs w:val="22"/>
                <w:lang w:eastAsia="en-US"/>
              </w:rPr>
              <w:t>srebrny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używany, pojemność silnika 1</w:t>
            </w:r>
            <w:r w:rsidR="00AF6C0D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582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, moc silnika </w:t>
            </w:r>
            <w:r w:rsidR="00AF6C0D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84,6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kW (1</w:t>
            </w:r>
            <w:r w:rsidR="00AF6C0D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16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KM)</w:t>
            </w:r>
            <w:r w:rsidR="00C01ABD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olej napędowy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, masa własna 1</w:t>
            </w:r>
            <w:r w:rsidR="00AF6C0D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416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kg, stan licznika 2</w:t>
            </w:r>
            <w:r w:rsidR="00AF6C0D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82655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km, badanie techniczne ważne do 2026-0</w:t>
            </w:r>
            <w:r w:rsidR="00C01ABD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-</w:t>
            </w:r>
            <w:r w:rsidR="00C01ABD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18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C95D34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Pojazd posiada znaczne ślady użytkowania (pęknięty i przetarty przedni zderzak, wgnieciony lewy przedni błotnik, przetarty tylny zderzak, widoczne ślady korozji na lewym i prawym progu, </w:t>
            </w:r>
            <w:r w:rsidR="00F741A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zniszczony</w:t>
            </w:r>
            <w:r w:rsidR="00C95D34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fotel kierowcy i przetarta kierownica).</w:t>
            </w:r>
          </w:p>
        </w:tc>
      </w:tr>
    </w:tbl>
    <w:p w:rsidR="004828DF" w:rsidRDefault="004828DF" w14:paraId="230C6425" w14:textId="77777777">
      <w:pPr>
        <w:pStyle w:val="Standard"/>
        <w:jc w:val="both"/>
        <w:rPr>
          <w:sz w:val="12"/>
          <w:szCs w:val="12"/>
        </w:rPr>
      </w:pPr>
    </w:p>
    <w:p w:rsidR="004828DF" w:rsidRDefault="00E57B8A" w14:paraId="2D6A93E5" w14:textId="77777777">
      <w:pPr>
        <w:pStyle w:val="Textbody"/>
        <w:widowControl w:val="0"/>
        <w:spacing w:before="80" w:line="276" w:lineRule="auto"/>
        <w:ind w:right="17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Termin</w:t>
      </w:r>
    </w:p>
    <w:p w:rsidR="004828DF" w:rsidRDefault="00C01ABD" w14:paraId="6CB8715C" w14:textId="1E03AF1D">
      <w:pPr>
        <w:pStyle w:val="Textbody"/>
        <w:widowControl w:val="0"/>
        <w:spacing w:before="80" w:line="276" w:lineRule="auto"/>
        <w:ind w:right="170"/>
      </w:pPr>
      <w:r>
        <w:rPr>
          <w:rFonts w:ascii="Calibri" w:hAnsi="Calibri"/>
          <w:color w:val="000000"/>
        </w:rPr>
        <w:t>28</w:t>
      </w:r>
      <w:r w:rsidR="00E57B8A">
        <w:rPr>
          <w:rFonts w:ascii="Calibri" w:hAnsi="Calibri"/>
          <w:color w:val="000000"/>
        </w:rPr>
        <w:t xml:space="preserve"> ma</w:t>
      </w:r>
      <w:r>
        <w:rPr>
          <w:rFonts w:ascii="Calibri" w:hAnsi="Calibri"/>
          <w:color w:val="000000"/>
        </w:rPr>
        <w:t>ja</w:t>
      </w:r>
      <w:r w:rsidR="00E57B8A">
        <w:rPr>
          <w:rFonts w:ascii="Calibri" w:hAnsi="Calibri"/>
          <w:color w:val="000000"/>
        </w:rPr>
        <w:t xml:space="preserve"> 2026 roku,  godz. 10:00.</w:t>
      </w:r>
    </w:p>
    <w:p w:rsidR="004828DF" w:rsidRDefault="00E57B8A" w14:paraId="7AE1C6F6" w14:textId="77777777">
      <w:pPr>
        <w:pStyle w:val="Textbody"/>
        <w:widowControl w:val="0"/>
        <w:spacing w:before="80" w:line="276" w:lineRule="auto"/>
        <w:ind w:right="170"/>
      </w:pPr>
      <w:r>
        <w:rPr>
          <w:rFonts w:ascii="Calibri" w:hAnsi="Calibri"/>
          <w:b/>
          <w:bCs/>
          <w:color w:val="000000"/>
        </w:rPr>
        <w:t xml:space="preserve">Miejsce </w:t>
      </w:r>
      <w:r>
        <w:rPr>
          <w:rFonts w:ascii="Calibri" w:hAnsi="Calibri" w:cs="Times New Roman"/>
          <w:b/>
          <w:bCs/>
          <w:color w:val="FF0000"/>
        </w:rPr>
        <w:t xml:space="preserve"> </w:t>
      </w:r>
    </w:p>
    <w:p w:rsidR="004828DF" w:rsidRDefault="00E57B8A" w14:paraId="429AC4FA" w14:textId="5D4E8F04">
      <w:pPr>
        <w:pStyle w:val="Textbody"/>
        <w:widowControl w:val="0"/>
        <w:spacing w:before="80" w:line="276" w:lineRule="auto"/>
        <w:ind w:right="170"/>
      </w:pPr>
      <w:r>
        <w:rPr>
          <w:rFonts w:ascii="Calibri" w:hAnsi="Calibri" w:cs="Times New Roman"/>
          <w:color w:val="000000"/>
        </w:rPr>
        <w:t xml:space="preserve">Parking </w:t>
      </w:r>
      <w:r w:rsidR="00C01ABD">
        <w:rPr>
          <w:rFonts w:ascii="Calibri" w:hAnsi="Calibri" w:cs="Times New Roman"/>
          <w:color w:val="000000"/>
        </w:rPr>
        <w:t>Urzędu Skarbowego w Grodzisku Wielkopolskim</w:t>
      </w:r>
      <w:r>
        <w:rPr>
          <w:rFonts w:ascii="Calibri" w:hAnsi="Calibri" w:cs="Times New Roman"/>
          <w:color w:val="000000"/>
        </w:rPr>
        <w:t xml:space="preserve">, ul. </w:t>
      </w:r>
      <w:r w:rsidR="00C01ABD">
        <w:rPr>
          <w:rFonts w:ascii="Calibri" w:hAnsi="Calibri" w:cs="Times New Roman"/>
          <w:color w:val="000000"/>
        </w:rPr>
        <w:t>Chopina</w:t>
      </w:r>
      <w:r>
        <w:rPr>
          <w:rFonts w:ascii="Calibri" w:hAnsi="Calibri" w:cs="Times New Roman"/>
          <w:color w:val="000000"/>
        </w:rPr>
        <w:t xml:space="preserve"> </w:t>
      </w:r>
      <w:r w:rsidR="00C01ABD">
        <w:rPr>
          <w:rFonts w:ascii="Calibri" w:hAnsi="Calibri" w:cs="Times New Roman"/>
          <w:color w:val="000000"/>
        </w:rPr>
        <w:t>7</w:t>
      </w:r>
      <w:r>
        <w:rPr>
          <w:rFonts w:ascii="Calibri" w:hAnsi="Calibri" w:cs="Times New Roman"/>
          <w:color w:val="000000"/>
        </w:rPr>
        <w:t>, 6</w:t>
      </w:r>
      <w:r w:rsidR="00C01ABD">
        <w:rPr>
          <w:rFonts w:ascii="Calibri" w:hAnsi="Calibri" w:cs="Times New Roman"/>
          <w:color w:val="000000"/>
        </w:rPr>
        <w:t>2</w:t>
      </w:r>
      <w:r>
        <w:rPr>
          <w:rFonts w:ascii="Calibri" w:hAnsi="Calibri" w:cs="Times New Roman"/>
          <w:color w:val="000000"/>
        </w:rPr>
        <w:t>-</w:t>
      </w:r>
      <w:r w:rsidR="00C01ABD">
        <w:rPr>
          <w:rFonts w:ascii="Calibri" w:hAnsi="Calibri" w:cs="Times New Roman"/>
          <w:color w:val="000000"/>
        </w:rPr>
        <w:t>065</w:t>
      </w:r>
      <w:r>
        <w:rPr>
          <w:rFonts w:ascii="Calibri" w:hAnsi="Calibri" w:cs="Times New Roman"/>
          <w:color w:val="000000"/>
        </w:rPr>
        <w:t xml:space="preserve"> </w:t>
      </w:r>
      <w:r w:rsidR="00C01ABD">
        <w:rPr>
          <w:rFonts w:ascii="Calibri" w:hAnsi="Calibri" w:cs="Times New Roman"/>
          <w:color w:val="000000"/>
        </w:rPr>
        <w:t>Grodzisk Wlkp</w:t>
      </w:r>
      <w:r>
        <w:rPr>
          <w:rFonts w:ascii="Calibri" w:hAnsi="Calibri" w:cs="Times New Roman"/>
          <w:color w:val="000000"/>
        </w:rPr>
        <w:t>.</w:t>
      </w:r>
    </w:p>
    <w:p w:rsidR="004828DF" w:rsidRDefault="00E57B8A" w14:paraId="46837D2B" w14:textId="77777777">
      <w:pPr>
        <w:pStyle w:val="Textbody"/>
        <w:widowControl w:val="0"/>
        <w:spacing w:before="80" w:line="276" w:lineRule="auto"/>
        <w:ind w:right="17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Termin i miejsce oglądania ruchomości</w:t>
      </w:r>
    </w:p>
    <w:p w:rsidR="004828DF" w:rsidRDefault="00E57B8A" w14:paraId="3D65A600" w14:textId="44CBA206">
      <w:pPr>
        <w:pStyle w:val="Textbody"/>
        <w:widowControl w:val="0"/>
        <w:spacing w:before="80" w:line="276" w:lineRule="auto"/>
        <w:ind w:right="170"/>
      </w:pPr>
      <w:r>
        <w:rPr>
          <w:rFonts w:ascii="Calibri" w:hAnsi="Calibri"/>
          <w:color w:val="000000"/>
        </w:rPr>
        <w:t xml:space="preserve">Ruchomość można oglądać  </w:t>
      </w:r>
      <w:r w:rsidR="00C01ABD">
        <w:rPr>
          <w:rFonts w:ascii="Calibri" w:hAnsi="Calibri"/>
          <w:color w:val="000000"/>
        </w:rPr>
        <w:t>28</w:t>
      </w:r>
      <w:r>
        <w:rPr>
          <w:rFonts w:ascii="Calibri" w:hAnsi="Calibri"/>
          <w:color w:val="000000"/>
        </w:rPr>
        <w:t xml:space="preserve"> m</w:t>
      </w:r>
      <w:r w:rsidR="00C01ABD">
        <w:rPr>
          <w:rFonts w:ascii="Calibri" w:hAnsi="Calibri"/>
          <w:color w:val="000000"/>
        </w:rPr>
        <w:t>aja</w:t>
      </w:r>
      <w:r>
        <w:rPr>
          <w:rFonts w:ascii="Calibri" w:hAnsi="Calibri"/>
          <w:color w:val="000000"/>
        </w:rPr>
        <w:t xml:space="preserve"> 2026 roku, od godz. 9:30 do godz. 10:00 w miejscu przechowywania ruchomości tj. </w:t>
      </w:r>
      <w:r w:rsidR="00C01ABD">
        <w:rPr>
          <w:rFonts w:ascii="Calibri" w:hAnsi="Calibri"/>
          <w:color w:val="000000"/>
        </w:rPr>
        <w:t>Grodzisk Wielkopolski</w:t>
      </w:r>
      <w:r>
        <w:rPr>
          <w:rFonts w:ascii="Calibri" w:hAnsi="Calibri"/>
          <w:color w:val="000000"/>
        </w:rPr>
        <w:t xml:space="preserve"> ul. </w:t>
      </w:r>
      <w:r w:rsidR="00C01ABD">
        <w:rPr>
          <w:rFonts w:ascii="Calibri" w:hAnsi="Calibri"/>
          <w:color w:val="000000"/>
        </w:rPr>
        <w:t>Chopina</w:t>
      </w:r>
      <w:r>
        <w:rPr>
          <w:rFonts w:ascii="Calibri" w:hAnsi="Calibri"/>
          <w:color w:val="000000"/>
        </w:rPr>
        <w:t xml:space="preserve"> </w:t>
      </w:r>
      <w:r w:rsidR="00C01ABD">
        <w:rPr>
          <w:rFonts w:ascii="Calibri" w:hAnsi="Calibri"/>
          <w:color w:val="000000"/>
        </w:rPr>
        <w:t>7</w:t>
      </w:r>
      <w:r>
        <w:rPr>
          <w:rFonts w:ascii="Calibri" w:hAnsi="Calibri"/>
          <w:color w:val="000000"/>
        </w:rPr>
        <w:t>, 6</w:t>
      </w:r>
      <w:r w:rsidR="00C01ABD">
        <w:rPr>
          <w:rFonts w:ascii="Calibri" w:hAnsi="Calibri"/>
          <w:color w:val="000000"/>
        </w:rPr>
        <w:t>2</w:t>
      </w:r>
      <w:r>
        <w:rPr>
          <w:rFonts w:ascii="Calibri" w:hAnsi="Calibri"/>
          <w:color w:val="000000"/>
        </w:rPr>
        <w:t>-</w:t>
      </w:r>
      <w:r w:rsidR="00C01ABD">
        <w:rPr>
          <w:rFonts w:ascii="Calibri" w:hAnsi="Calibri"/>
          <w:color w:val="000000"/>
        </w:rPr>
        <w:t>065</w:t>
      </w:r>
      <w:r>
        <w:rPr>
          <w:rFonts w:ascii="Calibri" w:hAnsi="Calibri"/>
          <w:color w:val="000000"/>
        </w:rPr>
        <w:t xml:space="preserve"> </w:t>
      </w:r>
      <w:r w:rsidR="00C01ABD">
        <w:rPr>
          <w:rFonts w:ascii="Calibri" w:hAnsi="Calibri"/>
          <w:color w:val="000000"/>
        </w:rPr>
        <w:t>Grodzisk Wlkp</w:t>
      </w:r>
      <w:r>
        <w:rPr>
          <w:rFonts w:ascii="Calibri" w:hAnsi="Calibri"/>
          <w:color w:val="000000"/>
        </w:rPr>
        <w:t>.</w:t>
      </w:r>
    </w:p>
    <w:p w:rsidR="004828DF" w:rsidRDefault="00E57B8A" w14:paraId="7F9E1D7F" w14:textId="77777777">
      <w:pPr>
        <w:pStyle w:val="Textbody"/>
        <w:widowControl w:val="0"/>
        <w:spacing w:after="0"/>
        <w:ind w:right="170"/>
        <w:rPr>
          <w:rFonts w:ascii="Calibri" w:hAnsi="Calibri" w:eastAsia="Times New Roman" w:cs="Times New Roman"/>
          <w:b/>
          <w:bCs/>
          <w:color w:val="000000"/>
          <w:lang w:eastAsia="pl-PL"/>
        </w:rPr>
      </w:pPr>
      <w:r>
        <w:rPr>
          <w:rFonts w:ascii="Calibri" w:hAnsi="Calibri" w:eastAsia="Times New Roman" w:cs="Times New Roman"/>
          <w:b/>
          <w:bCs/>
          <w:color w:val="000000"/>
          <w:lang w:eastAsia="pl-PL"/>
        </w:rPr>
        <w:lastRenderedPageBreak/>
        <w:t>Pozostałe informacje</w:t>
      </w:r>
    </w:p>
    <w:p w:rsidR="004828DF" w:rsidRDefault="004828DF" w14:paraId="6FDE869F" w14:textId="77777777">
      <w:pPr>
        <w:pStyle w:val="Textbody"/>
        <w:widowControl w:val="0"/>
        <w:spacing w:after="0"/>
        <w:ind w:right="170"/>
        <w:rPr>
          <w:rFonts w:ascii="Calibri" w:hAnsi="Calibri"/>
        </w:rPr>
      </w:pPr>
    </w:p>
    <w:p w:rsidR="004828DF" w:rsidRDefault="00E57B8A" w14:paraId="46DF7AC5" w14:textId="1B896A00">
      <w:pPr>
        <w:pStyle w:val="Default"/>
        <w:spacing w:after="160"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Sprzedaż nie jest opodatkowana podatkiem od towarów i usług.</w:t>
      </w:r>
    </w:p>
    <w:p w:rsidRPr="00D92004" w:rsidR="00D92004" w:rsidP="00D92004" w:rsidRDefault="00D92004" w14:paraId="01B44F2E" w14:textId="472DF508">
      <w:pPr>
        <w:suppressAutoHyphens w:val="0"/>
        <w:jc w:val="both"/>
        <w:textAlignment w:val="auto"/>
        <w:rPr>
          <w:rFonts w:ascii="Calibri" w:hAnsi="Calibri"/>
        </w:rPr>
      </w:pPr>
      <w:r>
        <w:rPr>
          <w:rFonts w:ascii="Calibri" w:hAnsi="Calibri"/>
        </w:rPr>
        <w:t>Wadium nie jest wymagane.</w:t>
      </w:r>
    </w:p>
    <w:p w:rsidR="004828DF" w:rsidRDefault="00E57B8A" w14:paraId="0675BEE5" w14:textId="77777777">
      <w:pPr>
        <w:pStyle w:val="Default"/>
        <w:spacing w:after="160" w:line="276" w:lineRule="auto"/>
      </w:pPr>
      <w:r>
        <w:rPr>
          <w:rFonts w:ascii="Calibri" w:hAnsi="Calibri"/>
          <w:bCs/>
        </w:rPr>
        <w:t xml:space="preserve">Nabywca zobowiązany jest natychmiast po udzieleniu mu przybicia uiścić                                 przynajmniej cenę wywołania. Jeżeli ceny tej nabywca nie uiści, traci prawo wynikłe z przybicia i nie może uczestniczyć w licytacji tej samej ruchomości. Pozostałą do zapłaty część wylicytowanej kwoty należy wpłacić niezwłocznie na rachunek bankowy NBP </w:t>
      </w:r>
      <w:r>
        <w:rPr>
          <w:rFonts w:ascii="Calibri" w:hAnsi="Calibri"/>
          <w:b/>
          <w:bCs/>
        </w:rPr>
        <w:t>41 1010 1469 0040 8213 9120 0000</w:t>
      </w:r>
      <w:r>
        <w:rPr>
          <w:rFonts w:ascii="Calibri" w:hAnsi="Calibri"/>
        </w:rPr>
        <w:t xml:space="preserve"> </w:t>
      </w:r>
      <w:r>
        <w:rPr>
          <w:rFonts w:ascii="Calibri" w:hAnsi="Calibri"/>
          <w:bCs/>
        </w:rPr>
        <w:t xml:space="preserve"> organu egzekucyjnego, nie później niż w dniu  następującym po dniu licytacji.</w:t>
      </w:r>
    </w:p>
    <w:p w:rsidR="004828DF" w:rsidRDefault="004828DF" w14:paraId="43390899" w14:textId="77777777">
      <w:pPr>
        <w:pStyle w:val="StandardWW"/>
        <w:spacing w:before="120" w:after="0" w:line="276" w:lineRule="auto"/>
        <w:rPr>
          <w:rFonts w:ascii="Calibri" w:hAnsi="Calibri"/>
          <w:bCs/>
        </w:rPr>
      </w:pPr>
    </w:p>
    <w:p w:rsidR="004828DF" w:rsidRDefault="00E57B8A" w14:paraId="7E0BA228" w14:textId="77777777">
      <w:pPr>
        <w:pStyle w:val="Nagwek20"/>
        <w:rPr>
          <w:rFonts w:ascii="Calibri" w:hAnsi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/>
          <w:b w:val="0"/>
          <w:bCs w:val="0"/>
          <w:color w:val="000000"/>
          <w:sz w:val="24"/>
          <w:szCs w:val="24"/>
        </w:rPr>
        <w:t>Szczegółowe informacje można uzyskać w Dziale Egzekucji Administracyjnej:</w:t>
      </w:r>
    </w:p>
    <w:p w:rsidR="004828DF" w:rsidRDefault="00E57B8A" w14:paraId="1F58CACD" w14:textId="2937D277">
      <w:pPr>
        <w:pStyle w:val="TekstpismaKAS"/>
        <w:spacing w:before="0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Calibri" w:hAnsi="Calibri" w:cs="Mangal"/>
          <w:lang w:eastAsia="en-US" w:bidi="hi-IN"/>
        </w:rPr>
        <w:t>61 44 26 4</w:t>
      </w:r>
      <w:r w:rsidR="009F31DB">
        <w:rPr>
          <w:rFonts w:ascii="Calibri" w:hAnsi="Calibri" w:cs="Mangal"/>
          <w:lang w:eastAsia="en-US" w:bidi="hi-IN"/>
        </w:rPr>
        <w:t>26</w:t>
      </w:r>
      <w:r>
        <w:rPr>
          <w:rFonts w:ascii="Calibri" w:hAnsi="Calibri" w:cs="Mangal"/>
          <w:lang w:eastAsia="en-US" w:bidi="hi-IN"/>
        </w:rPr>
        <w:t>,  61 44 26 4</w:t>
      </w:r>
      <w:r w:rsidR="009F31DB">
        <w:rPr>
          <w:rFonts w:ascii="Calibri" w:hAnsi="Calibri" w:cs="Mangal"/>
          <w:lang w:eastAsia="en-US" w:bidi="hi-IN"/>
        </w:rPr>
        <w:t>14</w:t>
      </w:r>
      <w:r>
        <w:rPr>
          <w:rFonts w:ascii="Calibri" w:hAnsi="Calibri" w:cs="Mangal"/>
          <w:lang w:eastAsia="en-US" w:bidi="hi-IN"/>
        </w:rPr>
        <w:t>.</w:t>
      </w:r>
    </w:p>
    <w:p w:rsidR="004828DF" w:rsidRDefault="004828DF" w14:paraId="2C68CE1A" w14:textId="77777777">
      <w:pPr>
        <w:pStyle w:val="TekstpismaKAS"/>
        <w:rPr>
          <w:rFonts w:ascii="Lato" w:hAnsi="Lato"/>
          <w:color w:val="2F5496"/>
          <w:lang w:eastAsia="pl-PL"/>
        </w:rPr>
      </w:pPr>
    </w:p>
    <w:p w:rsidR="004828DF" w:rsidRDefault="00E57B8A" w14:paraId="4BB774B1" w14:textId="77777777">
      <w:pPr>
        <w:pStyle w:val="TekstpismaKAS"/>
        <w:rPr>
          <w:rFonts w:ascii="Lato" w:hAnsi="Lato"/>
        </w:rPr>
      </w:pPr>
      <w:r>
        <w:rPr>
          <w:rFonts w:ascii="Lato" w:hAnsi="Lato"/>
        </w:rPr>
        <w:t>elektronicznie – napisz na adres:</w:t>
      </w:r>
    </w:p>
    <w:p w:rsidR="004828DF" w:rsidRDefault="009F31DB" w14:paraId="58047B72" w14:textId="2DD574C4">
      <w:pPr>
        <w:pStyle w:val="TekstpismaKAS"/>
      </w:pPr>
      <w:hyperlink w:history="1" r:id="rId7">
        <w:r>
          <w:rPr>
            <w:rStyle w:val="Hipercze"/>
            <w:rFonts w:ascii="Calibri" w:hAnsi="Calibri" w:cs="Calibri"/>
            <w:sz w:val="22"/>
            <w:szCs w:val="22"/>
          </w:rPr>
          <w:t>robert.luczak@mf.gov.pl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w:history="1" r:id="rId8">
        <w:r w:rsidRPr="00744EA3">
          <w:rPr>
            <w:rStyle w:val="Hipercze"/>
            <w:rFonts w:ascii="Calibri" w:hAnsi="Calibri" w:cs="Calibri"/>
            <w:sz w:val="22"/>
            <w:szCs w:val="22"/>
          </w:rPr>
          <w:t>marcin.gozdziewski@mf.gov.pl</w:t>
        </w:r>
      </w:hyperlink>
    </w:p>
    <w:p w:rsidR="004828DF" w:rsidRDefault="004828DF" w14:paraId="3F00B9C1" w14:textId="77777777">
      <w:pPr>
        <w:pStyle w:val="Textbody"/>
        <w:rPr>
          <w:sz w:val="12"/>
          <w:szCs w:val="12"/>
        </w:rPr>
      </w:pPr>
    </w:p>
    <w:p w:rsidR="004828DF" w:rsidRDefault="00E57B8A" w14:paraId="19E2E5D3" w14:textId="77777777">
      <w:pPr>
        <w:pStyle w:val="Standard"/>
        <w:widowControl w:val="0"/>
        <w:ind w:right="188"/>
      </w:pPr>
      <w:r>
        <w:rPr>
          <w:rStyle w:val="Internetlink"/>
          <w:rFonts w:ascii="Calibri" w:hAnsi="Calibri" w:cs="Mangal"/>
          <w:color w:val="auto"/>
          <w:lang w:eastAsia="en-US" w:bidi="hi-IN"/>
        </w:rPr>
        <w:t>oraz na stronie; https://www.wielkopolskie.kas.gov.pl/urzad-skarbowy-w-grodzisku-wielkopolskim w zakładce ogłoszenia – obwieszczenia o licytacji.</w:t>
      </w:r>
    </w:p>
    <w:p w:rsidR="004828DF" w:rsidRDefault="004828DF" w14:paraId="309798C9" w14:textId="77777777">
      <w:pPr>
        <w:pStyle w:val="Standard"/>
        <w:widowControl w:val="0"/>
        <w:ind w:right="188"/>
        <w:jc w:val="both"/>
        <w:rPr>
          <w:rFonts w:ascii="Calibri" w:hAnsi="Calibri"/>
          <w:sz w:val="12"/>
          <w:szCs w:val="12"/>
        </w:rPr>
      </w:pPr>
    </w:p>
    <w:p w:rsidR="004828DF" w:rsidRDefault="00E57B8A" w14:paraId="42CD1549" w14:textId="77777777">
      <w:pPr>
        <w:pStyle w:val="Textbody"/>
        <w:tabs>
          <w:tab w:val="left" w:pos="0"/>
        </w:tabs>
        <w:spacing w:before="120" w:after="0" w:line="276" w:lineRule="auto"/>
        <w:jc w:val="both"/>
        <w:rPr>
          <w:rFonts w:ascii="Calibri" w:hAnsi="Calibri" w:cs="Calibri"/>
          <w:color w:val="575757"/>
          <w:sz w:val="28"/>
          <w:szCs w:val="28"/>
        </w:rPr>
      </w:pPr>
      <w:r>
        <w:rPr>
          <w:rFonts w:ascii="Calibri" w:hAnsi="Calibri" w:cs="Calibri"/>
          <w:color w:val="575757"/>
          <w:sz w:val="28"/>
          <w:szCs w:val="28"/>
        </w:rPr>
        <w:t>Przepisy prawa</w:t>
      </w:r>
    </w:p>
    <w:p w:rsidRPr="009F31DB" w:rsidR="004828DF" w:rsidRDefault="00E57B8A" w14:paraId="50B6692F" w14:textId="56357AC9">
      <w:pPr>
        <w:pStyle w:val="TekstpismaKAS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Art. 105 – art. 107 ustawy z dnia 17 czerwca 1966 r. o postępowaniu egzekucyjnym w administracji </w:t>
      </w:r>
      <w:r w:rsidRPr="009F31DB" w:rsidR="009F31DB">
        <w:rPr>
          <w:rFonts w:ascii="Calibri" w:hAnsi="Calibri" w:cs="Calibri"/>
          <w:color w:val="000000"/>
          <w:kern w:val="0"/>
        </w:rPr>
        <w:t>(</w:t>
      </w:r>
      <w:proofErr w:type="spellStart"/>
      <w:r w:rsidRPr="009F31DB" w:rsidR="009F31DB">
        <w:rPr>
          <w:rFonts w:ascii="Calibri" w:hAnsi="Calibri" w:cs="Calibri"/>
          <w:color w:val="000000"/>
          <w:kern w:val="0"/>
        </w:rPr>
        <w:t>t.j</w:t>
      </w:r>
      <w:proofErr w:type="spellEnd"/>
      <w:r w:rsidRPr="009F31DB" w:rsidR="009F31DB">
        <w:rPr>
          <w:rFonts w:ascii="Calibri" w:hAnsi="Calibri" w:cs="Calibri"/>
          <w:color w:val="000000"/>
          <w:kern w:val="0"/>
        </w:rPr>
        <w:t>. Dz.U. z 2026 r. poz. 268).</w:t>
      </w:r>
    </w:p>
    <w:p w:rsidR="004828DF" w:rsidRDefault="004828DF" w14:paraId="00EE1DD9" w14:textId="77777777">
      <w:pPr>
        <w:pStyle w:val="TekstpismaKAS"/>
        <w:rPr>
          <w:rFonts w:ascii="Calibri" w:hAnsi="Calibri" w:cs="Calibri"/>
          <w:lang w:eastAsia="pl-PL"/>
        </w:rPr>
      </w:pPr>
    </w:p>
    <w:p w:rsidR="004828DF" w:rsidRDefault="00E57B8A" w14:paraId="49FBC547" w14:textId="77777777">
      <w:pPr>
        <w:spacing w:after="46"/>
        <w:jc w:val="both"/>
      </w:pPr>
      <w:r>
        <w:rPr>
          <w:sz w:val="20"/>
          <w:szCs w:val="20"/>
          <w:u w:val="single"/>
        </w:rPr>
        <w:t>Otrzymują:</w:t>
      </w:r>
    </w:p>
    <w:p w:rsidR="004828DF" w:rsidRDefault="00E57B8A" w14:paraId="5ACC1E84" w14:textId="77777777">
      <w:pPr>
        <w:numPr>
          <w:ilvl w:val="0"/>
          <w:numId w:val="5"/>
        </w:numPr>
        <w:tabs>
          <w:tab w:val="left" w:pos="-1132"/>
        </w:tabs>
        <w:spacing w:before="0" w:after="46"/>
        <w:textAlignment w:val="auto"/>
      </w:pPr>
      <w:r>
        <w:rPr>
          <w:sz w:val="20"/>
          <w:szCs w:val="20"/>
        </w:rPr>
        <w:t>Z prośbą o wywieszenie na tablicy informacyjnej:</w:t>
      </w:r>
    </w:p>
    <w:p w:rsidR="004828DF" w:rsidRDefault="00E57B8A" w14:paraId="63BB9E92" w14:textId="32FB0260">
      <w:pPr>
        <w:numPr>
          <w:ilvl w:val="0"/>
          <w:numId w:val="6"/>
        </w:numPr>
        <w:tabs>
          <w:tab w:val="left" w:pos="0"/>
        </w:tabs>
        <w:spacing w:before="0" w:after="0"/>
        <w:ind w:left="566"/>
        <w:textAlignment w:val="auto"/>
      </w:pPr>
      <w:r>
        <w:rPr>
          <w:sz w:val="20"/>
          <w:szCs w:val="20"/>
        </w:rPr>
        <w:t>Urząd Miejski</w:t>
      </w:r>
      <w:r w:rsidR="00D92004">
        <w:rPr>
          <w:sz w:val="20"/>
          <w:szCs w:val="20"/>
        </w:rPr>
        <w:t xml:space="preserve"> Gminy Rakoniewice</w:t>
      </w:r>
    </w:p>
    <w:p w:rsidR="004828DF" w:rsidRDefault="00E57B8A" w14:paraId="2FBF211B" w14:textId="77777777">
      <w:pPr>
        <w:numPr>
          <w:ilvl w:val="0"/>
          <w:numId w:val="7"/>
        </w:numPr>
        <w:tabs>
          <w:tab w:val="left" w:pos="0"/>
        </w:tabs>
        <w:spacing w:before="0" w:after="0"/>
        <w:ind w:left="566"/>
        <w:textAlignment w:val="auto"/>
      </w:pPr>
      <w:r>
        <w:rPr>
          <w:sz w:val="20"/>
          <w:szCs w:val="20"/>
        </w:rPr>
        <w:t xml:space="preserve">Starostwo Powiatowe w Grodzisku Wielkopolskim </w:t>
      </w:r>
    </w:p>
    <w:p w:rsidR="004828DF" w:rsidRDefault="00E57B8A" w14:paraId="5265C905" w14:textId="77777777">
      <w:pPr>
        <w:spacing w:after="46"/>
        <w:ind w:left="13"/>
      </w:pPr>
      <w:r>
        <w:rPr>
          <w:sz w:val="20"/>
          <w:szCs w:val="20"/>
        </w:rPr>
        <w:t>2. Tablica ogłoszeń US Grodzisk Wielkopolski</w:t>
      </w:r>
    </w:p>
    <w:p w:rsidR="004828DF" w:rsidRDefault="00E57B8A" w14:paraId="25DDB835" w14:textId="77777777">
      <w:pPr>
        <w:spacing w:after="0"/>
        <w:ind w:left="13"/>
        <w:jc w:val="both"/>
      </w:pPr>
      <w:r>
        <w:rPr>
          <w:rFonts w:eastAsia="Times New Roman" w:cs="Times New Roman"/>
          <w:color w:val="000000"/>
          <w:sz w:val="20"/>
          <w:szCs w:val="20"/>
        </w:rPr>
        <w:t>3. A/a</w:t>
      </w:r>
      <w:r>
        <w:rPr>
          <w:sz w:val="20"/>
          <w:szCs w:val="20"/>
        </w:rPr>
        <w:t xml:space="preserve"> </w:t>
      </w:r>
    </w:p>
    <w:p w:rsidR="004828DF" w:rsidRDefault="00E57B8A" w14:paraId="45F0989A" w14:textId="77777777">
      <w:pPr>
        <w:spacing w:after="0"/>
        <w:ind w:left="-270"/>
        <w:rPr>
          <w:rFonts w:eastAsia="Times New Roman" w:cs="Times New Roman"/>
          <w:color w:val="000000"/>
          <w:sz w:val="20"/>
        </w:rPr>
      </w:pPr>
      <w:r>
        <w:rPr>
          <w:rFonts w:eastAsia="Times New Roman" w:cs="Times New Roman"/>
          <w:color w:val="000000"/>
          <w:sz w:val="20"/>
        </w:rPr>
        <w:t xml:space="preserve">      Prosimy nie zwracać niniejszego obwieszczenia do tutejszego organu egzekucyjnego</w:t>
      </w:r>
    </w:p>
    <w:p w:rsidR="004828DF" w:rsidRDefault="00E57B8A" w14:paraId="3A1B337F" w14:textId="77777777">
      <w:pPr>
        <w:spacing w:after="0"/>
      </w:pPr>
      <w:r>
        <w:rPr>
          <w:rFonts w:eastAsia="Times New Roman" w:cs="Times New Roman"/>
          <w:color w:val="000000"/>
          <w:sz w:val="20"/>
        </w:rPr>
        <w:t>- po upływie terminu licytacji.</w:t>
      </w:r>
      <w:r>
        <w:t xml:space="preserve">  </w:t>
      </w:r>
    </w:p>
    <w:p w:rsidR="004828DF" w:rsidRDefault="004828DF" w14:paraId="40936A06" w14:textId="77777777">
      <w:pPr>
        <w:pStyle w:val="TekstpismaKAS"/>
        <w:rPr>
          <w:rFonts w:ascii="Calibri" w:hAnsi="Calibri" w:cs="Calibri"/>
          <w:lang w:eastAsia="pl-PL"/>
        </w:rPr>
      </w:pPr>
    </w:p>
    <w:p w:rsidR="004828DF" w:rsidRDefault="00E57B8A" w14:paraId="72574EAE" w14:textId="77777777">
      <w:pPr>
        <w:pStyle w:val="Tekstpodstawowy"/>
        <w:spacing w:after="0"/>
        <w:ind w:left="4963" w:firstLine="709"/>
        <w:rPr>
          <w:rFonts w:eastAsia="Times New Roman" w:cs="Times New Roman"/>
        </w:rPr>
      </w:pPr>
      <w:r>
        <w:rPr>
          <w:rFonts w:eastAsia="Times New Roman" w:cs="Times New Roman"/>
        </w:rPr>
        <w:t>Z up. Naczelnika</w:t>
      </w:r>
    </w:p>
    <w:p w:rsidR="004828DF" w:rsidRDefault="00E57B8A" w14:paraId="1A7255A3" w14:textId="77777777">
      <w:pPr>
        <w:pStyle w:val="Tekstpodstawowy"/>
        <w:spacing w:after="0"/>
        <w:ind w:left="4254" w:firstLine="709"/>
      </w:pPr>
      <w:r>
        <w:t xml:space="preserve">          Urzędu Skarbowego</w:t>
      </w:r>
    </w:p>
    <w:p w:rsidR="004828DF" w:rsidRDefault="00E57B8A" w14:paraId="2F4BFB66" w14:textId="77777777">
      <w:pPr>
        <w:pStyle w:val="Tekstpodstawowy"/>
        <w:spacing w:after="0"/>
        <w:ind w:left="4254" w:firstLine="709"/>
      </w:pPr>
      <w:r>
        <w:t xml:space="preserve">     w Grodzisku Wielkopolskim</w:t>
      </w:r>
    </w:p>
    <w:p w:rsidR="004828DF" w:rsidRDefault="00E57B8A" w14:paraId="10F83FD7" w14:textId="77777777">
      <w:pPr>
        <w:tabs>
          <w:tab w:val="left" w:pos="0"/>
          <w:tab w:val="left" w:pos="30"/>
        </w:tabs>
        <w:spacing w:after="0"/>
      </w:pPr>
      <w:r>
        <w:t xml:space="preserve">                                                                                                 kierownik referatu</w:t>
      </w:r>
    </w:p>
    <w:p w:rsidR="004828DF" w:rsidRDefault="00E57B8A" w14:paraId="1EB5CF08" w14:textId="77777777">
      <w:pPr>
        <w:pStyle w:val="Tekstpodstawowy"/>
        <w:spacing w:after="0"/>
      </w:pPr>
      <w:r>
        <w:rPr>
          <w:rFonts w:eastAsia="Courier New" w:cs="Courier New"/>
          <w:color w:val="00000A"/>
        </w:rPr>
        <w:t xml:space="preserve">                                                                                           Radosława Kwiatkowska</w:t>
      </w:r>
    </w:p>
    <w:p w:rsidR="004828DF" w:rsidRDefault="00E57B8A" w14:paraId="3FD43B06" w14:textId="77777777">
      <w:pPr>
        <w:pStyle w:val="Standard"/>
        <w:spacing w:before="360"/>
        <w:ind w:left="3545" w:firstLine="709"/>
      </w:pPr>
      <w:r>
        <w:rPr>
          <w:rFonts w:eastAsia="Courier New" w:cs="Courier New"/>
          <w:i/>
          <w:color w:val="00000A"/>
          <w:sz w:val="18"/>
          <w:szCs w:val="18"/>
          <w:lang w:eastAsia="pl-PL"/>
        </w:rPr>
        <w:lastRenderedPageBreak/>
        <w:t xml:space="preserve">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>/podpisane kwalifikowanym podpisem elektroniczny/</w:t>
      </w:r>
    </w:p>
    <w:p w:rsidR="004828DF" w:rsidRDefault="00E57B8A" w14:paraId="4BE93C35" w14:textId="77777777">
      <w:pPr>
        <w:pStyle w:val="NormalnyWeb"/>
        <w:spacing w:before="2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                                                                                                                                                            </w:t>
      </w:r>
    </w:p>
    <w:p w:rsidRPr="00D92004" w:rsidR="004828DF" w:rsidRDefault="00E57B8A" w14:paraId="4DB78DBA" w14:textId="77777777">
      <w:pPr>
        <w:spacing w:before="120" w:after="0"/>
        <w:rPr>
          <w:rFonts w:ascii="Calibri" w:hAnsi="Calibri" w:cs="Calibri"/>
          <w:b/>
          <w:bCs/>
        </w:rPr>
      </w:pPr>
      <w:r w:rsidRPr="00D92004">
        <w:rPr>
          <w:rFonts w:ascii="Calibri" w:hAnsi="Calibri" w:cs="Calibri"/>
          <w:b/>
          <w:bCs/>
        </w:rPr>
        <w:t>Informacje o przetwarzaniu danych osobowych</w:t>
      </w:r>
    </w:p>
    <w:p w:rsidRPr="00D92004" w:rsidR="004828DF" w:rsidRDefault="00E57B8A" w14:paraId="15C4F58F" w14:textId="77777777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D92004">
        <w:rPr>
          <w:rFonts w:ascii="Calibri" w:hAnsi="Calibri" w:cs="Calibri"/>
          <w:sz w:val="20"/>
          <w:szCs w:val="20"/>
        </w:rPr>
        <w:t>Ogólną klauzulę informacyjną dot. przetwarzania danych osobowych znajdą Państwo na stronie Biuletynu Informacji Publicznej https://www.wielkopolskie.kas.gov.pl/urzad-skarbowy-w-grodzisku-wielkopolskim w zakładce organizacja – Ochrona Danych Osobowych oraz w siedzibie organu na tablicy informacyjnej: ul. Chopina 7, 62-065 Grodzisk Wielkopolskim.</w:t>
      </w:r>
    </w:p>
    <w:p w:rsidR="004828DF" w:rsidRDefault="00E57B8A" w14:paraId="400D3263" w14:textId="77777777">
      <w:pPr>
        <w:pStyle w:val="Standard"/>
        <w:ind w:left="4082"/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Times New Roman" w:cs="Calibri"/>
          <w:color w:val="000000"/>
          <w:sz w:val="22"/>
          <w:szCs w:val="22"/>
        </w:rPr>
        <w:t xml:space="preserve"> </w:t>
      </w:r>
    </w:p>
    <w:p w:rsidR="004828DF" w:rsidRDefault="004828DF" w14:paraId="5552C5B9" w14:textId="77777777">
      <w:pPr>
        <w:pStyle w:val="Standard"/>
        <w:ind w:left="4082"/>
        <w:rPr>
          <w:rFonts w:ascii="Calibri" w:hAnsi="Calibri" w:eastAsia="Times New Roman" w:cs="Calibri"/>
          <w:color w:val="000000"/>
          <w:sz w:val="22"/>
          <w:szCs w:val="22"/>
        </w:rPr>
      </w:pPr>
    </w:p>
    <w:p w:rsidR="004828DF" w:rsidRDefault="004828DF" w14:paraId="6378282A" w14:textId="77777777">
      <w:pPr>
        <w:pStyle w:val="Standard"/>
        <w:ind w:left="4082"/>
        <w:rPr>
          <w:rFonts w:ascii="Calibri" w:hAnsi="Calibri" w:eastAsia="Times New Roman" w:cs="Calibri"/>
          <w:color w:val="000000"/>
          <w:sz w:val="22"/>
          <w:szCs w:val="22"/>
        </w:rPr>
      </w:pPr>
    </w:p>
    <w:p w:rsidR="004828DF" w:rsidRDefault="004828DF" w14:paraId="13A9CAEC" w14:textId="77777777">
      <w:pPr>
        <w:pStyle w:val="Standard"/>
        <w:ind w:left="4082"/>
        <w:rPr>
          <w:rFonts w:ascii="Calibri" w:hAnsi="Calibri" w:eastAsia="Times New Roman" w:cs="Calibri"/>
          <w:color w:val="000000"/>
          <w:sz w:val="22"/>
          <w:szCs w:val="22"/>
        </w:rPr>
      </w:pPr>
    </w:p>
    <w:p w:rsidR="004828DF" w:rsidRDefault="00E57B8A" w14:paraId="73DA7648" w14:textId="77777777">
      <w:pPr>
        <w:pStyle w:val="Standard"/>
        <w:ind w:left="4082"/>
      </w:pPr>
      <w:r>
        <w:rPr>
          <w:rFonts w:ascii="Calibri" w:hAnsi="Calibri" w:eastAsia="Times New Roman" w:cs="Calibri"/>
          <w:color w:val="000000"/>
          <w:sz w:val="22"/>
          <w:szCs w:val="22"/>
        </w:rPr>
        <w:t xml:space="preserve"> </w:t>
      </w:r>
    </w:p>
    <w:sectPr w:rsidR="004828D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0" w:right="1134" w:bottom="170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67270" w14:textId="77777777" w:rsidR="000755A3" w:rsidRDefault="000755A3">
      <w:pPr>
        <w:spacing w:before="0" w:after="0"/>
      </w:pPr>
      <w:r>
        <w:separator/>
      </w:r>
    </w:p>
  </w:endnote>
  <w:endnote w:type="continuationSeparator" w:id="0">
    <w:p w14:paraId="0B650440" w14:textId="77777777" w:rsidR="000755A3" w:rsidRDefault="000755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, 'Liberation Mono'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EE"/>
    <w:family w:val="swiss"/>
    <w:pitch w:val="variable"/>
    <w:sig w:usb0="E00002FF" w:usb1="4000201F" w:usb2="08000029" w:usb3="00000000" w:csb0="0000019F" w:csb1="00000000"/>
  </w:font>
  <w:font w:name="OpenSymbol, 'Arial Unicode MS'">
    <w:charset w:val="00"/>
    <w:family w:val="auto"/>
    <w:pitch w:val="variable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2EA3" w14:textId="77777777" w:rsidR="00BE6F02" w:rsidRDefault="000755A3">
    <w:pPr>
      <w:pStyle w:val="Stopka"/>
      <w:jc w:val="right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1981" w14:textId="77777777" w:rsidR="00BE6F02" w:rsidRDefault="00E57B8A">
    <w:pPr>
      <w:pStyle w:val="Stopka"/>
    </w:pP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b/>
        <w:lang w:eastAsia="pl-PL"/>
      </w:rPr>
      <w:tab/>
    </w:r>
  </w:p>
  <w:p w14:paraId="0EC04521" w14:textId="77777777" w:rsidR="00BE6F02" w:rsidRDefault="00E57B8A">
    <w:pPr>
      <w:pStyle w:val="Stopka"/>
      <w:rPr>
        <w:lang w:eastAsia="pl-PL"/>
      </w:rPr>
    </w:pP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2ABC" w14:textId="77777777" w:rsidR="000755A3" w:rsidRDefault="000755A3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14:paraId="3ED6BBE5" w14:textId="77777777" w:rsidR="000755A3" w:rsidRDefault="000755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1275" w14:textId="77777777" w:rsidR="00BE6F02" w:rsidRDefault="000755A3">
    <w:pPr>
      <w:pStyle w:val="Standard"/>
      <w:spacing w:line="276" w:lineRule="auto"/>
      <w:jc w:val="both"/>
      <w:rPr>
        <w:rFonts w:ascii="Times New Roman" w:eastAsia="Times New Roman" w:hAnsi="Times New Roman" w:cs="Times New Roman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F0EB" w14:textId="77777777" w:rsidR="00BE6F02" w:rsidRDefault="00E57B8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D921F8" wp14:editId="34F9082A">
          <wp:simplePos x="0" y="0"/>
          <wp:positionH relativeFrom="column">
            <wp:posOffset>264956</wp:posOffset>
          </wp:positionH>
          <wp:positionV relativeFrom="paragraph">
            <wp:posOffset>-23042</wp:posOffset>
          </wp:positionV>
          <wp:extent cx="871916" cy="831235"/>
          <wp:effectExtent l="0" t="0" r="4384" b="6965"/>
          <wp:wrapNone/>
          <wp:docPr id="1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2911" t="-2608" r="-2911" b="-2608"/>
                  <a:stretch>
                    <a:fillRect/>
                  </a:stretch>
                </pic:blipFill>
                <pic:spPr>
                  <a:xfrm>
                    <a:off x="0" y="0"/>
                    <a:ext cx="871916" cy="8312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rFonts w:ascii="Calibri" w:hAnsi="Calibri"/>
        <w:b/>
        <w:bCs/>
        <w:sz w:val="32"/>
        <w:szCs w:val="32"/>
        <w:lang w:eastAsia="pl-PL"/>
      </w:rPr>
      <w:t>NACZELNIK</w:t>
    </w:r>
  </w:p>
  <w:p w14:paraId="1AAF2138" w14:textId="77777777" w:rsidR="00BE6F02" w:rsidRDefault="00E57B8A">
    <w:pPr>
      <w:pStyle w:val="Nagwek"/>
      <w:rPr>
        <w:rFonts w:ascii="Calibri" w:hAnsi="Calibri"/>
        <w:b/>
        <w:bCs/>
        <w:sz w:val="32"/>
        <w:szCs w:val="32"/>
        <w:lang w:eastAsia="pl-PL"/>
      </w:rPr>
    </w:pPr>
    <w:r>
      <w:rPr>
        <w:rFonts w:ascii="Calibri" w:hAnsi="Calibri"/>
        <w:b/>
        <w:bCs/>
        <w:sz w:val="32"/>
        <w:szCs w:val="32"/>
        <w:lang w:eastAsia="pl-PL"/>
      </w:rPr>
      <w:tab/>
    </w:r>
    <w:r>
      <w:rPr>
        <w:rFonts w:ascii="Calibri" w:hAnsi="Calibri"/>
        <w:b/>
        <w:bCs/>
        <w:sz w:val="32"/>
        <w:szCs w:val="32"/>
        <w:lang w:eastAsia="pl-PL"/>
      </w:rPr>
      <w:tab/>
    </w:r>
    <w:r>
      <w:rPr>
        <w:rFonts w:ascii="Calibri" w:hAnsi="Calibri"/>
        <w:b/>
        <w:bCs/>
        <w:sz w:val="32"/>
        <w:szCs w:val="32"/>
        <w:lang w:eastAsia="pl-PL"/>
      </w:rPr>
      <w:tab/>
      <w:t>URZĘDU SKARBOWEGO</w:t>
    </w:r>
  </w:p>
  <w:p w14:paraId="4B9A1D83" w14:textId="77777777" w:rsidR="00BE6F02" w:rsidRDefault="00E57B8A">
    <w:pPr>
      <w:pStyle w:val="Nagwek"/>
    </w:pPr>
    <w:r>
      <w:rPr>
        <w:rFonts w:ascii="Calibri" w:hAnsi="Calibri"/>
        <w:b/>
        <w:bCs/>
        <w:sz w:val="32"/>
        <w:szCs w:val="32"/>
        <w:lang w:eastAsia="pl-PL"/>
      </w:rPr>
      <w:tab/>
    </w:r>
    <w:r>
      <w:rPr>
        <w:rFonts w:ascii="Calibri" w:hAnsi="Calibri"/>
        <w:b/>
        <w:bCs/>
        <w:sz w:val="32"/>
        <w:szCs w:val="32"/>
        <w:lang w:eastAsia="pl-PL"/>
      </w:rPr>
      <w:tab/>
    </w:r>
    <w:r>
      <w:rPr>
        <w:rFonts w:ascii="Calibri" w:hAnsi="Calibri"/>
        <w:b/>
        <w:bCs/>
        <w:sz w:val="32"/>
        <w:szCs w:val="32"/>
        <w:lang w:eastAsia="pl-PL"/>
      </w:rPr>
      <w:tab/>
      <w:t>W GRODZISKU WIELKOPOLSKIM</w:t>
    </w:r>
    <w:r>
      <w:rPr>
        <w:lang w:eastAsia="pl-PL"/>
      </w:rPr>
      <w:t xml:space="preserve"> </w:t>
    </w:r>
    <w:r>
      <w:rPr>
        <w:lang w:eastAsia="pl-PL"/>
      </w:rPr>
      <w:tab/>
    </w:r>
  </w:p>
  <w:p w14:paraId="726B0A75" w14:textId="77777777" w:rsidR="00BE6F02" w:rsidRDefault="000755A3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34CB"/>
    <w:multiLevelType w:val="multilevel"/>
    <w:tmpl w:val="302695EC"/>
    <w:lvl w:ilvl="0">
      <w:numFmt w:val="bullet"/>
      <w:lvlText w:val=""/>
      <w:lvlJc w:val="left"/>
      <w:pPr>
        <w:ind w:left="283" w:hanging="283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566" w:hanging="283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849" w:hanging="283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132" w:hanging="283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1415" w:hanging="283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1698" w:hanging="283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1981" w:hanging="283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2264" w:hanging="283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2547" w:hanging="283"/>
      </w:pPr>
      <w:rPr>
        <w:rFonts w:ascii="Symbol" w:hAnsi="Symbol" w:cs="Symbol"/>
      </w:rPr>
    </w:lvl>
  </w:abstractNum>
  <w:abstractNum w:abstractNumId="1" w15:restartNumberingAfterBreak="0">
    <w:nsid w:val="1970094D"/>
    <w:multiLevelType w:val="multilevel"/>
    <w:tmpl w:val="0AF49B2E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553A5BD4"/>
    <w:multiLevelType w:val="multilevel"/>
    <w:tmpl w:val="5B2C2F7A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" w15:restartNumberingAfterBreak="0">
    <w:nsid w:val="671441E9"/>
    <w:multiLevelType w:val="multilevel"/>
    <w:tmpl w:val="98127610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677251DF"/>
    <w:multiLevelType w:val="multilevel"/>
    <w:tmpl w:val="2A520828"/>
    <w:styleLink w:val="WWNum4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AF4E5B"/>
    <w:multiLevelType w:val="multilevel"/>
    <w:tmpl w:val="5DEEDBB4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7D0B5B88"/>
    <w:multiLevelType w:val="multilevel"/>
    <w:tmpl w:val="5FD6094A"/>
    <w:lvl w:ilvl="0">
      <w:numFmt w:val="bullet"/>
      <w:lvlText w:val=""/>
      <w:lvlJc w:val="left"/>
      <w:pPr>
        <w:ind w:left="283" w:hanging="283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566" w:hanging="283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849" w:hanging="283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132" w:hanging="283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1415" w:hanging="283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1698" w:hanging="283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1981" w:hanging="283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2264" w:hanging="283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2547" w:hanging="283"/>
      </w:pPr>
      <w:rPr>
        <w:rFonts w:ascii="Symbol" w:hAnsi="Symbol" w:cs="Symbol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DF"/>
    <w:rsid w:val="000755A3"/>
    <w:rsid w:val="002D74D9"/>
    <w:rsid w:val="004828DF"/>
    <w:rsid w:val="007A31B9"/>
    <w:rsid w:val="009F31DB"/>
    <w:rsid w:val="00AF6C0D"/>
    <w:rsid w:val="00C01ABD"/>
    <w:rsid w:val="00C95D34"/>
    <w:rsid w:val="00D76A87"/>
    <w:rsid w:val="00D92004"/>
    <w:rsid w:val="00E57B8A"/>
    <w:rsid w:val="00F741A5"/>
    <w:rsid w:val="00F7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E1360A"/>
  <w15:docId w15:val="{B9E315CB-1844-46ED-8755-C4D76F1D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  <w:suppressAutoHyphens/>
      <w:spacing w:before="100" w:after="100"/>
    </w:pPr>
    <w:rPr>
      <w:rFonts w:ascii="Times New Roman" w:eastAsia="Arial" w:hAnsi="Times New Roman" w:cs="Courier New"/>
    </w:rPr>
  </w:style>
  <w:style w:type="paragraph" w:styleId="Nagwek1">
    <w:name w:val="heading 1"/>
    <w:basedOn w:val="Nagwek2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Nagwek20">
    <w:name w:val="heading 2"/>
    <w:basedOn w:val="Nagwek2"/>
    <w:next w:val="Textbody"/>
    <w:uiPriority w:val="9"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</w:pPr>
    <w:rPr>
      <w:rFonts w:ascii="Cambria" w:eastAsia="Cambria" w:hAnsi="Cambria" w:cs="Cambria"/>
      <w:kern w:val="3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30">
    <w:name w:val="Nagłówek3"/>
    <w:basedOn w:val="Nagwek2"/>
    <w:next w:val="Textbod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</w:style>
  <w:style w:type="paragraph" w:styleId="Stopka">
    <w:name w:val="footer"/>
    <w:basedOn w:val="Standard"/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ormalnyWeb">
    <w:name w:val="Normal (Web)"/>
    <w:basedOn w:val="Standard"/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Podtytu">
    <w:name w:val="Subtitle"/>
    <w:basedOn w:val="Nagwek2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Standarduser">
    <w:name w:val="Standard (user)"/>
    <w:pPr>
      <w:suppressAutoHyphens/>
      <w:overflowPunct w:val="0"/>
    </w:pPr>
    <w:rPr>
      <w:rFonts w:eastAsia="SimSun, 宋体"/>
      <w:kern w:val="3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Mangal, 'Liberation Mono'"/>
      <w:i/>
      <w:iCs/>
    </w:rPr>
  </w:style>
  <w:style w:type="paragraph" w:customStyle="1" w:styleId="Nagwek4">
    <w:name w:val="Nagłówek4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Zwykytekst">
    <w:name w:val="Plain Text"/>
    <w:basedOn w:val="Standard"/>
    <w:rPr>
      <w:rFonts w:ascii="Courier New" w:eastAsia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pPr>
      <w:widowControl/>
      <w:suppressAutoHyphens/>
      <w:overflowPunct w:val="0"/>
    </w:pPr>
    <w:rPr>
      <w:rFonts w:ascii="Times New Roman" w:hAnsi="Times New Roman" w:cs="Times New Roman"/>
      <w:color w:val="00000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owy1">
    <w:name w:val="Standardowy1"/>
    <w:pPr>
      <w:widowControl/>
      <w:suppressAutoHyphens/>
      <w:overflowPunct w:val="0"/>
      <w:spacing w:after="160"/>
      <w:textAlignment w:val="auto"/>
    </w:pPr>
    <w:rPr>
      <w:rFonts w:ascii="Calibri" w:eastAsia="Times New Roman" w:hAnsi="Calibri" w:cs="Calibri"/>
      <w:sz w:val="22"/>
      <w:szCs w:val="22"/>
      <w:lang w:eastAsia="pl-PL" w:bidi="ar-SA"/>
    </w:rPr>
  </w:style>
  <w:style w:type="paragraph" w:customStyle="1" w:styleId="TableGrid">
    <w:name w:val="TableGrid"/>
    <w:pPr>
      <w:widowControl/>
      <w:suppressAutoHyphens/>
      <w:overflowPunct w:val="0"/>
      <w:textAlignment w:val="auto"/>
    </w:pPr>
    <w:rPr>
      <w:rFonts w:ascii="Calibri" w:eastAsia="Times New Roman" w:hAnsi="Calibri" w:cs="Calibri"/>
      <w:sz w:val="22"/>
      <w:szCs w:val="22"/>
      <w:lang w:eastAsia="pl-PL" w:bidi="ar-SA"/>
    </w:rPr>
  </w:style>
  <w:style w:type="paragraph" w:customStyle="1" w:styleId="Domylnystylrysowania">
    <w:name w:val="Domyślny styl rysowania"/>
    <w:pPr>
      <w:suppressAutoHyphens/>
      <w:overflowPunct w:val="0"/>
    </w:pPr>
    <w:rPr>
      <w:rFonts w:eastAsia="Tahoma" w:cs="Liberation Sans"/>
    </w:rPr>
  </w:style>
  <w:style w:type="paragraph" w:customStyle="1" w:styleId="Obiektbezwypenienia">
    <w:name w:val="Obiekt bez wypełnienia"/>
    <w:basedOn w:val="Domylnystylrysowania"/>
  </w:style>
  <w:style w:type="paragraph" w:customStyle="1" w:styleId="Obiektbezwypenieniaibezlinii">
    <w:name w:val="Obiekt bez wypełnienia i bez linii"/>
    <w:basedOn w:val="Domylnystylrysowania"/>
  </w:style>
  <w:style w:type="paragraph" w:customStyle="1" w:styleId="A4">
    <w:name w:val="A4"/>
    <w:basedOn w:val="Text"/>
    <w:rPr>
      <w:rFonts w:ascii="Noto Sans" w:eastAsia="Noto Sans" w:hAnsi="Noto Sans" w:cs="Noto Sans"/>
      <w:sz w:val="36"/>
    </w:rPr>
  </w:style>
  <w:style w:type="paragraph" w:customStyle="1" w:styleId="Text">
    <w:name w:val="Text"/>
    <w:basedOn w:val="Legenda"/>
  </w:style>
  <w:style w:type="paragraph" w:customStyle="1" w:styleId="TytuA4">
    <w:name w:val="Tytuł A4"/>
    <w:basedOn w:val="A4"/>
    <w:rPr>
      <w:sz w:val="87"/>
    </w:rPr>
  </w:style>
  <w:style w:type="paragraph" w:customStyle="1" w:styleId="NagwekA4">
    <w:name w:val="Nagłówek A4"/>
    <w:basedOn w:val="A4"/>
    <w:rPr>
      <w:sz w:val="48"/>
    </w:rPr>
  </w:style>
  <w:style w:type="paragraph" w:customStyle="1" w:styleId="TekstA4">
    <w:name w:val="Tekst A4"/>
    <w:basedOn w:val="A4"/>
  </w:style>
  <w:style w:type="paragraph" w:customStyle="1" w:styleId="A0">
    <w:name w:val="A0"/>
    <w:basedOn w:val="Text"/>
    <w:rPr>
      <w:rFonts w:ascii="Noto Sans" w:eastAsia="Noto Sans" w:hAnsi="Noto Sans" w:cs="Noto Sans"/>
      <w:sz w:val="95"/>
    </w:rPr>
  </w:style>
  <w:style w:type="paragraph" w:customStyle="1" w:styleId="TytuA0">
    <w:name w:val="Tytuł A0"/>
    <w:basedOn w:val="A0"/>
    <w:rPr>
      <w:sz w:val="191"/>
    </w:rPr>
  </w:style>
  <w:style w:type="paragraph" w:customStyle="1" w:styleId="NagwekA0">
    <w:name w:val="Nagłówek A0"/>
    <w:basedOn w:val="A0"/>
    <w:rPr>
      <w:sz w:val="143"/>
    </w:rPr>
  </w:style>
  <w:style w:type="paragraph" w:customStyle="1" w:styleId="TekstA0">
    <w:name w:val="Tekst A0"/>
    <w:basedOn w:val="A0"/>
  </w:style>
  <w:style w:type="paragraph" w:customStyle="1" w:styleId="Grafika">
    <w:name w:val="Grafika"/>
    <w:pPr>
      <w:suppressAutoHyphens/>
      <w:overflowPunct w:val="0"/>
    </w:pPr>
    <w:rPr>
      <w:rFonts w:ascii="Liberation Sans" w:eastAsia="Tahoma" w:hAnsi="Liberation Sans" w:cs="Liberation Sans"/>
      <w:sz w:val="36"/>
    </w:rPr>
  </w:style>
  <w:style w:type="paragraph" w:customStyle="1" w:styleId="Ksztaty">
    <w:name w:val="Kształty"/>
    <w:basedOn w:val="Grafika"/>
    <w:rPr>
      <w:rFonts w:eastAsia="Liberation Sans"/>
      <w:b/>
      <w:sz w:val="28"/>
    </w:rPr>
  </w:style>
  <w:style w:type="paragraph" w:customStyle="1" w:styleId="Wypenione">
    <w:name w:val="Wypełnione"/>
    <w:basedOn w:val="Ksztaty"/>
  </w:style>
  <w:style w:type="paragraph" w:customStyle="1" w:styleId="Wypeninoneniebieskim">
    <w:name w:val="Wypełninone niebieskim"/>
    <w:basedOn w:val="Wypenione"/>
    <w:rPr>
      <w:color w:val="FFFFFF"/>
    </w:rPr>
  </w:style>
  <w:style w:type="paragraph" w:customStyle="1" w:styleId="Wypenionezielonym">
    <w:name w:val="Wypełnione zielonym"/>
    <w:basedOn w:val="Wypenione"/>
    <w:rPr>
      <w:color w:val="FFFFFF"/>
    </w:rPr>
  </w:style>
  <w:style w:type="paragraph" w:customStyle="1" w:styleId="Wypenioneczerwonym">
    <w:name w:val="Wypełnione czerwonym"/>
    <w:basedOn w:val="Wypenione"/>
    <w:rPr>
      <w:color w:val="FFFFFF"/>
    </w:rPr>
  </w:style>
  <w:style w:type="paragraph" w:customStyle="1" w:styleId="Wypenionetym">
    <w:name w:val="Wypełnione żółtym"/>
    <w:basedOn w:val="Wypenione"/>
    <w:rPr>
      <w:color w:val="FFFFFF"/>
    </w:rPr>
  </w:style>
  <w:style w:type="paragraph" w:customStyle="1" w:styleId="Szkic">
    <w:name w:val="Szkic"/>
    <w:basedOn w:val="Ksztaty"/>
  </w:style>
  <w:style w:type="paragraph" w:customStyle="1" w:styleId="Niebieskikonspekt">
    <w:name w:val="Niebieski konspekt"/>
    <w:basedOn w:val="Szkic"/>
    <w:rPr>
      <w:color w:val="355269"/>
    </w:rPr>
  </w:style>
  <w:style w:type="paragraph" w:customStyle="1" w:styleId="Zielonykonspekt">
    <w:name w:val="Zielony konspekt"/>
    <w:basedOn w:val="Szkic"/>
    <w:rPr>
      <w:color w:val="127622"/>
    </w:rPr>
  </w:style>
  <w:style w:type="paragraph" w:customStyle="1" w:styleId="Czerwonykonspekt">
    <w:name w:val="Czerwony konspekt"/>
    <w:basedOn w:val="Szkic"/>
    <w:rPr>
      <w:color w:val="C9211E"/>
    </w:rPr>
  </w:style>
  <w:style w:type="paragraph" w:customStyle="1" w:styleId="tykonspekt">
    <w:name w:val="Żółty konspekt"/>
    <w:basedOn w:val="Szkic"/>
    <w:rPr>
      <w:color w:val="B47804"/>
    </w:rPr>
  </w:style>
  <w:style w:type="paragraph" w:customStyle="1" w:styleId="Linie">
    <w:name w:val="Linie"/>
    <w:basedOn w:val="Grafika"/>
    <w:rPr>
      <w:rFonts w:eastAsia="Liberation Sans"/>
    </w:rPr>
  </w:style>
  <w:style w:type="paragraph" w:customStyle="1" w:styleId="Liniazestrzakami">
    <w:name w:val="Linia ze strzałkami"/>
    <w:basedOn w:val="Linie"/>
  </w:style>
  <w:style w:type="paragraph" w:customStyle="1" w:styleId="Liniaprzerywana">
    <w:name w:val="Linia przerywana"/>
    <w:basedOn w:val="Linie"/>
  </w:style>
  <w:style w:type="paragraph" w:customStyle="1" w:styleId="master-page3LTGliederung1">
    <w:name w:val="master-page3~LT~Gliederung 1"/>
    <w:pPr>
      <w:suppressAutoHyphens/>
      <w:overflowPunct w:val="0"/>
      <w:spacing w:before="283"/>
    </w:pPr>
    <w:rPr>
      <w:rFonts w:ascii="Lucida Sans" w:eastAsia="Tahoma" w:hAnsi="Lucida Sans" w:cs="Liberation Sans"/>
      <w:kern w:val="3"/>
      <w:sz w:val="63"/>
    </w:rPr>
  </w:style>
  <w:style w:type="paragraph" w:customStyle="1" w:styleId="master-page3LTGliederung2">
    <w:name w:val="master-page3~LT~Gliederung 2"/>
    <w:basedOn w:val="master-page3LTGliederung1"/>
    <w:pPr>
      <w:spacing w:before="227"/>
    </w:pPr>
    <w:rPr>
      <w:rFonts w:eastAsia="Lucida Sans" w:cs="Lucida Sans"/>
      <w:sz w:val="56"/>
    </w:rPr>
  </w:style>
  <w:style w:type="paragraph" w:customStyle="1" w:styleId="master-page3LTGliederung3">
    <w:name w:val="master-page3~LT~Gliederung 3"/>
    <w:basedOn w:val="master-page3LTGliederung2"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pPr>
      <w:spacing w:before="57"/>
    </w:pPr>
  </w:style>
  <w:style w:type="paragraph" w:customStyle="1" w:styleId="master-page3LTGliederung6">
    <w:name w:val="master-page3~LT~Gliederung 6"/>
    <w:basedOn w:val="master-page3LTGliederung5"/>
  </w:style>
  <w:style w:type="paragraph" w:customStyle="1" w:styleId="master-page3LTGliederung7">
    <w:name w:val="master-page3~LT~Gliederung 7"/>
    <w:basedOn w:val="master-page3LTGliederung6"/>
  </w:style>
  <w:style w:type="paragraph" w:customStyle="1" w:styleId="master-page3LTGliederung8">
    <w:name w:val="master-page3~LT~Gliederung 8"/>
    <w:basedOn w:val="master-page3LTGliederung7"/>
  </w:style>
  <w:style w:type="paragraph" w:customStyle="1" w:styleId="master-page3LTGliederung9">
    <w:name w:val="master-page3~LT~Gliederung 9"/>
    <w:basedOn w:val="master-page3LTGliederung8"/>
  </w:style>
  <w:style w:type="paragraph" w:customStyle="1" w:styleId="master-page3LTTitel">
    <w:name w:val="master-page3~LT~Titel"/>
    <w:pPr>
      <w:suppressAutoHyphens/>
      <w:overflowPunct w:val="0"/>
      <w:jc w:val="center"/>
    </w:pPr>
    <w:rPr>
      <w:rFonts w:ascii="Lucida Sans" w:eastAsia="Tahoma" w:hAnsi="Lucida Sans" w:cs="Liberation Sans"/>
      <w:kern w:val="3"/>
      <w:sz w:val="88"/>
    </w:rPr>
  </w:style>
  <w:style w:type="paragraph" w:customStyle="1" w:styleId="master-page3LTUntertitel">
    <w:name w:val="master-page3~LT~Untertitel"/>
    <w:pPr>
      <w:suppressAutoHyphens/>
      <w:overflowPunct w:val="0"/>
      <w:jc w:val="center"/>
    </w:pPr>
    <w:rPr>
      <w:rFonts w:ascii="Lucida Sans" w:eastAsia="Tahoma" w:hAnsi="Lucida Sans" w:cs="Liberation Sans"/>
      <w:kern w:val="3"/>
      <w:sz w:val="64"/>
    </w:rPr>
  </w:style>
  <w:style w:type="paragraph" w:customStyle="1" w:styleId="master-page3LTNotizen">
    <w:name w:val="master-page3~LT~Notizen"/>
    <w:pPr>
      <w:suppressAutoHyphens/>
      <w:overflowPunct w:val="0"/>
      <w:ind w:left="340" w:hanging="340"/>
    </w:pPr>
    <w:rPr>
      <w:rFonts w:ascii="Lucida Sans" w:eastAsia="Tahoma" w:hAnsi="Lucida Sans" w:cs="Liberation Sans"/>
      <w:kern w:val="3"/>
      <w:sz w:val="40"/>
    </w:rPr>
  </w:style>
  <w:style w:type="paragraph" w:customStyle="1" w:styleId="master-page3LTHintergrundobjekte">
    <w:name w:val="master-page3~LT~Hintergrundobjekte"/>
    <w:pPr>
      <w:suppressAutoHyphens/>
      <w:overflowPunct w:val="0"/>
    </w:pPr>
    <w:rPr>
      <w:rFonts w:eastAsia="Tahoma" w:cs="Liberation Sans"/>
      <w:kern w:val="3"/>
    </w:rPr>
  </w:style>
  <w:style w:type="paragraph" w:customStyle="1" w:styleId="master-page3LTHintergrund">
    <w:name w:val="master-page3~LT~Hintergrund"/>
    <w:pPr>
      <w:suppressAutoHyphens/>
      <w:overflowPunct w:val="0"/>
    </w:pPr>
    <w:rPr>
      <w:rFonts w:eastAsia="Tahoma" w:cs="Liberation Sans"/>
      <w:kern w:val="3"/>
    </w:rPr>
  </w:style>
  <w:style w:type="paragraph" w:customStyle="1" w:styleId="default0">
    <w:name w:val="default"/>
    <w:pPr>
      <w:suppressAutoHyphens/>
      <w:overflowPunct w:val="0"/>
      <w:spacing w:line="200" w:lineRule="atLeast"/>
    </w:pPr>
    <w:rPr>
      <w:rFonts w:ascii="Lucida Sans" w:eastAsia="Tahoma" w:hAnsi="Lucida Sans" w:cs="Liberation Sans"/>
      <w:kern w:val="3"/>
      <w:sz w:val="36"/>
    </w:rPr>
  </w:style>
  <w:style w:type="paragraph" w:customStyle="1" w:styleId="gray1">
    <w:name w:val="gray1"/>
    <w:basedOn w:val="default0"/>
    <w:rPr>
      <w:rFonts w:eastAsia="Lucida Sans" w:cs="Lucida Sans"/>
    </w:rPr>
  </w:style>
  <w:style w:type="paragraph" w:customStyle="1" w:styleId="gray2">
    <w:name w:val="gray2"/>
    <w:basedOn w:val="default0"/>
    <w:rPr>
      <w:rFonts w:eastAsia="Lucida Sans" w:cs="Lucida Sans"/>
    </w:rPr>
  </w:style>
  <w:style w:type="paragraph" w:customStyle="1" w:styleId="gray3">
    <w:name w:val="gray3"/>
    <w:basedOn w:val="default0"/>
    <w:rPr>
      <w:rFonts w:eastAsia="Lucida Sans" w:cs="Lucida Sans"/>
    </w:rPr>
  </w:style>
  <w:style w:type="paragraph" w:customStyle="1" w:styleId="bw1">
    <w:name w:val="bw1"/>
    <w:basedOn w:val="default0"/>
    <w:rPr>
      <w:rFonts w:eastAsia="Lucida Sans" w:cs="Lucida Sans"/>
    </w:rPr>
  </w:style>
  <w:style w:type="paragraph" w:customStyle="1" w:styleId="bw2">
    <w:name w:val="bw2"/>
    <w:basedOn w:val="default0"/>
    <w:rPr>
      <w:rFonts w:eastAsia="Lucida Sans" w:cs="Lucida Sans"/>
    </w:rPr>
  </w:style>
  <w:style w:type="paragraph" w:customStyle="1" w:styleId="bw3">
    <w:name w:val="bw3"/>
    <w:basedOn w:val="default0"/>
    <w:rPr>
      <w:rFonts w:eastAsia="Lucida Sans" w:cs="Lucida Sans"/>
    </w:rPr>
  </w:style>
  <w:style w:type="paragraph" w:customStyle="1" w:styleId="orange1">
    <w:name w:val="orange1"/>
    <w:basedOn w:val="default0"/>
    <w:rPr>
      <w:rFonts w:eastAsia="Lucida Sans" w:cs="Lucida Sans"/>
    </w:rPr>
  </w:style>
  <w:style w:type="paragraph" w:customStyle="1" w:styleId="orange2">
    <w:name w:val="orange2"/>
    <w:basedOn w:val="default0"/>
    <w:rPr>
      <w:rFonts w:eastAsia="Lucida Sans" w:cs="Lucida Sans"/>
    </w:rPr>
  </w:style>
  <w:style w:type="paragraph" w:customStyle="1" w:styleId="orange3">
    <w:name w:val="orange3"/>
    <w:basedOn w:val="default0"/>
    <w:rPr>
      <w:rFonts w:eastAsia="Lucida Sans" w:cs="Lucida Sans"/>
    </w:rPr>
  </w:style>
  <w:style w:type="paragraph" w:customStyle="1" w:styleId="turquoise1">
    <w:name w:val="turquoise1"/>
    <w:basedOn w:val="default0"/>
    <w:rPr>
      <w:rFonts w:eastAsia="Lucida Sans" w:cs="Lucida Sans"/>
    </w:rPr>
  </w:style>
  <w:style w:type="paragraph" w:customStyle="1" w:styleId="turquoise2">
    <w:name w:val="turquoise2"/>
    <w:basedOn w:val="default0"/>
    <w:rPr>
      <w:rFonts w:eastAsia="Lucida Sans" w:cs="Lucida Sans"/>
    </w:rPr>
  </w:style>
  <w:style w:type="paragraph" w:customStyle="1" w:styleId="turquoise3">
    <w:name w:val="turquoise3"/>
    <w:basedOn w:val="default0"/>
    <w:rPr>
      <w:rFonts w:eastAsia="Lucida Sans" w:cs="Lucida Sans"/>
    </w:rPr>
  </w:style>
  <w:style w:type="paragraph" w:customStyle="1" w:styleId="blue1">
    <w:name w:val="blue1"/>
    <w:basedOn w:val="default0"/>
    <w:rPr>
      <w:rFonts w:eastAsia="Lucida Sans" w:cs="Lucida Sans"/>
    </w:rPr>
  </w:style>
  <w:style w:type="paragraph" w:customStyle="1" w:styleId="blue2">
    <w:name w:val="blue2"/>
    <w:basedOn w:val="default0"/>
    <w:rPr>
      <w:rFonts w:eastAsia="Lucida Sans" w:cs="Lucida Sans"/>
    </w:rPr>
  </w:style>
  <w:style w:type="paragraph" w:customStyle="1" w:styleId="blue3">
    <w:name w:val="blue3"/>
    <w:basedOn w:val="default0"/>
    <w:rPr>
      <w:rFonts w:eastAsia="Lucida Sans" w:cs="Lucida Sans"/>
    </w:rPr>
  </w:style>
  <w:style w:type="paragraph" w:customStyle="1" w:styleId="sun1">
    <w:name w:val="sun1"/>
    <w:basedOn w:val="default0"/>
    <w:rPr>
      <w:rFonts w:eastAsia="Lucida Sans" w:cs="Lucida Sans"/>
    </w:rPr>
  </w:style>
  <w:style w:type="paragraph" w:customStyle="1" w:styleId="sun2">
    <w:name w:val="sun2"/>
    <w:basedOn w:val="default0"/>
    <w:rPr>
      <w:rFonts w:eastAsia="Lucida Sans" w:cs="Lucida Sans"/>
    </w:rPr>
  </w:style>
  <w:style w:type="paragraph" w:customStyle="1" w:styleId="sun3">
    <w:name w:val="sun3"/>
    <w:basedOn w:val="default0"/>
    <w:rPr>
      <w:rFonts w:eastAsia="Lucida Sans" w:cs="Lucida Sans"/>
    </w:rPr>
  </w:style>
  <w:style w:type="paragraph" w:customStyle="1" w:styleId="earth1">
    <w:name w:val="earth1"/>
    <w:basedOn w:val="default0"/>
    <w:rPr>
      <w:rFonts w:eastAsia="Lucida Sans" w:cs="Lucida Sans"/>
    </w:rPr>
  </w:style>
  <w:style w:type="paragraph" w:customStyle="1" w:styleId="earth2">
    <w:name w:val="earth2"/>
    <w:basedOn w:val="default0"/>
    <w:rPr>
      <w:rFonts w:eastAsia="Lucida Sans" w:cs="Lucida Sans"/>
    </w:rPr>
  </w:style>
  <w:style w:type="paragraph" w:customStyle="1" w:styleId="earth3">
    <w:name w:val="earth3"/>
    <w:basedOn w:val="default0"/>
    <w:rPr>
      <w:rFonts w:eastAsia="Lucida Sans" w:cs="Lucida Sans"/>
    </w:rPr>
  </w:style>
  <w:style w:type="paragraph" w:customStyle="1" w:styleId="green1">
    <w:name w:val="green1"/>
    <w:basedOn w:val="default0"/>
    <w:rPr>
      <w:rFonts w:eastAsia="Lucida Sans" w:cs="Lucida Sans"/>
    </w:rPr>
  </w:style>
  <w:style w:type="paragraph" w:customStyle="1" w:styleId="green2">
    <w:name w:val="green2"/>
    <w:basedOn w:val="default0"/>
    <w:rPr>
      <w:rFonts w:eastAsia="Lucida Sans" w:cs="Lucida Sans"/>
    </w:rPr>
  </w:style>
  <w:style w:type="paragraph" w:customStyle="1" w:styleId="green3">
    <w:name w:val="green3"/>
    <w:basedOn w:val="default0"/>
    <w:rPr>
      <w:rFonts w:eastAsia="Lucida Sans" w:cs="Lucida Sans"/>
    </w:rPr>
  </w:style>
  <w:style w:type="paragraph" w:customStyle="1" w:styleId="seetang1">
    <w:name w:val="seetang1"/>
    <w:basedOn w:val="default0"/>
    <w:rPr>
      <w:rFonts w:eastAsia="Lucida Sans" w:cs="Lucida Sans"/>
    </w:rPr>
  </w:style>
  <w:style w:type="paragraph" w:customStyle="1" w:styleId="seetang2">
    <w:name w:val="seetang2"/>
    <w:basedOn w:val="default0"/>
    <w:rPr>
      <w:rFonts w:eastAsia="Lucida Sans" w:cs="Lucida Sans"/>
    </w:rPr>
  </w:style>
  <w:style w:type="paragraph" w:customStyle="1" w:styleId="seetang3">
    <w:name w:val="seetang3"/>
    <w:basedOn w:val="default0"/>
    <w:rPr>
      <w:rFonts w:eastAsia="Lucida Sans" w:cs="Lucida Sans"/>
    </w:rPr>
  </w:style>
  <w:style w:type="paragraph" w:customStyle="1" w:styleId="lightblue1">
    <w:name w:val="lightblue1"/>
    <w:basedOn w:val="default0"/>
    <w:rPr>
      <w:rFonts w:eastAsia="Lucida Sans" w:cs="Lucida Sans"/>
    </w:rPr>
  </w:style>
  <w:style w:type="paragraph" w:customStyle="1" w:styleId="lightblue2">
    <w:name w:val="lightblue2"/>
    <w:basedOn w:val="default0"/>
    <w:rPr>
      <w:rFonts w:eastAsia="Lucida Sans" w:cs="Lucida Sans"/>
    </w:rPr>
  </w:style>
  <w:style w:type="paragraph" w:customStyle="1" w:styleId="lightblue3">
    <w:name w:val="lightblue3"/>
    <w:basedOn w:val="default0"/>
    <w:rPr>
      <w:rFonts w:eastAsia="Lucida Sans" w:cs="Lucida Sans"/>
    </w:rPr>
  </w:style>
  <w:style w:type="paragraph" w:customStyle="1" w:styleId="yellow1">
    <w:name w:val="yellow1"/>
    <w:basedOn w:val="default0"/>
    <w:rPr>
      <w:rFonts w:eastAsia="Lucida Sans" w:cs="Lucida Sans"/>
    </w:rPr>
  </w:style>
  <w:style w:type="paragraph" w:customStyle="1" w:styleId="yellow2">
    <w:name w:val="yellow2"/>
    <w:basedOn w:val="default0"/>
    <w:rPr>
      <w:rFonts w:eastAsia="Lucida Sans" w:cs="Lucida Sans"/>
    </w:rPr>
  </w:style>
  <w:style w:type="paragraph" w:customStyle="1" w:styleId="yellow3">
    <w:name w:val="yellow3"/>
    <w:basedOn w:val="default0"/>
    <w:rPr>
      <w:rFonts w:eastAsia="Lucida Sans" w:cs="Lucida Sans"/>
    </w:rPr>
  </w:style>
  <w:style w:type="paragraph" w:customStyle="1" w:styleId="Obiektyta">
    <w:name w:val="Obiekty tła"/>
    <w:pPr>
      <w:suppressAutoHyphens/>
      <w:overflowPunct w:val="0"/>
    </w:pPr>
    <w:rPr>
      <w:rFonts w:eastAsia="Tahoma" w:cs="Liberation Sans"/>
      <w:kern w:val="3"/>
    </w:rPr>
  </w:style>
  <w:style w:type="paragraph" w:customStyle="1" w:styleId="To">
    <w:name w:val="Tło"/>
    <w:pPr>
      <w:suppressAutoHyphens/>
      <w:overflowPunct w:val="0"/>
    </w:pPr>
    <w:rPr>
      <w:rFonts w:eastAsia="Tahoma" w:cs="Liberation Sans"/>
      <w:kern w:val="3"/>
    </w:rPr>
  </w:style>
  <w:style w:type="paragraph" w:customStyle="1" w:styleId="Notatki">
    <w:name w:val="Notatki"/>
    <w:pPr>
      <w:suppressAutoHyphens/>
      <w:overflowPunct w:val="0"/>
      <w:ind w:left="340" w:hanging="340"/>
    </w:pPr>
    <w:rPr>
      <w:rFonts w:ascii="Lucida Sans" w:eastAsia="Tahoma" w:hAnsi="Lucida Sans" w:cs="Liberation Sans"/>
      <w:kern w:val="3"/>
      <w:sz w:val="40"/>
    </w:rPr>
  </w:style>
  <w:style w:type="paragraph" w:customStyle="1" w:styleId="Konspekt1">
    <w:name w:val="Konspekt 1"/>
    <w:pPr>
      <w:suppressAutoHyphens/>
      <w:overflowPunct w:val="0"/>
      <w:spacing w:before="283"/>
    </w:pPr>
    <w:rPr>
      <w:rFonts w:ascii="Lucida Sans" w:eastAsia="Tahoma" w:hAnsi="Lucida Sans" w:cs="Liberation Sans"/>
      <w:kern w:val="3"/>
      <w:sz w:val="63"/>
    </w:rPr>
  </w:style>
  <w:style w:type="paragraph" w:customStyle="1" w:styleId="Konspekt2">
    <w:name w:val="Konspekt 2"/>
    <w:basedOn w:val="Konspekt1"/>
    <w:pPr>
      <w:spacing w:before="227"/>
    </w:pPr>
    <w:rPr>
      <w:rFonts w:eastAsia="Lucida Sans" w:cs="Lucida Sans"/>
      <w:sz w:val="56"/>
    </w:rPr>
  </w:style>
  <w:style w:type="paragraph" w:customStyle="1" w:styleId="Konspekt3">
    <w:name w:val="Konspekt 3"/>
    <w:basedOn w:val="Konspekt2"/>
    <w:pPr>
      <w:spacing w:before="170"/>
    </w:pPr>
    <w:rPr>
      <w:sz w:val="48"/>
    </w:rPr>
  </w:style>
  <w:style w:type="paragraph" w:customStyle="1" w:styleId="Konspekt4">
    <w:name w:val="Konspekt 4"/>
    <w:basedOn w:val="Konspekt3"/>
    <w:pPr>
      <w:spacing w:before="113"/>
    </w:pPr>
    <w:rPr>
      <w:sz w:val="40"/>
    </w:rPr>
  </w:style>
  <w:style w:type="paragraph" w:customStyle="1" w:styleId="Konspekt5">
    <w:name w:val="Konspekt 5"/>
    <w:basedOn w:val="Konspekt4"/>
    <w:pPr>
      <w:spacing w:before="57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customStyle="1" w:styleId="western">
    <w:name w:val="western"/>
    <w:basedOn w:val="Standard"/>
    <w:pPr>
      <w:spacing w:before="280" w:after="119"/>
    </w:pPr>
    <w:rPr>
      <w:rFonts w:eastAsia="Times New Roman"/>
      <w:color w:val="000000"/>
      <w:lang w:eastAsia="ar-SA"/>
    </w:rPr>
  </w:style>
  <w:style w:type="paragraph" w:customStyle="1" w:styleId="Prawo">
    <w:name w:val="Prawo"/>
    <w:basedOn w:val="Textbody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customStyle="1" w:styleId="DefinitionTerm">
    <w:name w:val="Definition Term"/>
    <w:basedOn w:val="Normalny"/>
  </w:style>
  <w:style w:type="paragraph" w:customStyle="1" w:styleId="DefinitionList">
    <w:name w:val="Definition List"/>
    <w:basedOn w:val="Normalny"/>
    <w:pPr>
      <w:ind w:left="360"/>
    </w:pPr>
  </w:style>
  <w:style w:type="paragraph" w:customStyle="1" w:styleId="H1">
    <w:name w:val="H1"/>
    <w:basedOn w:val="Normalny"/>
    <w:pPr>
      <w:keepNext/>
      <w:outlineLvl w:val="1"/>
    </w:pPr>
    <w:rPr>
      <w:b/>
      <w:kern w:val="3"/>
      <w:sz w:val="48"/>
    </w:rPr>
  </w:style>
  <w:style w:type="paragraph" w:customStyle="1" w:styleId="H2">
    <w:name w:val="H2"/>
    <w:basedOn w:val="Normalny"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pPr>
      <w:keepNext/>
      <w:outlineLvl w:val="4"/>
    </w:pPr>
    <w:rPr>
      <w:b/>
    </w:rPr>
  </w:style>
  <w:style w:type="paragraph" w:customStyle="1" w:styleId="H5">
    <w:name w:val="H5"/>
    <w:basedOn w:val="Normalny"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rPr>
      <w:i/>
    </w:rPr>
  </w:style>
  <w:style w:type="paragraph" w:customStyle="1" w:styleId="Blockquote">
    <w:name w:val="Blockquote"/>
    <w:basedOn w:val="Normalny"/>
    <w:pPr>
      <w:ind w:left="360" w:right="360"/>
    </w:pPr>
  </w:style>
  <w:style w:type="paragraph" w:customStyle="1" w:styleId="Preformatted">
    <w:name w:val="Preformatted"/>
    <w:basedOn w:val="Normalny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/>
      <w:sz w:val="20"/>
    </w:rPr>
  </w:style>
  <w:style w:type="paragraph" w:customStyle="1" w:styleId="z-BottomofForm">
    <w:name w:val="z-Bottom of Form"/>
    <w:pPr>
      <w:widowControl/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pPr>
      <w:widowControl/>
      <w:suppressAutoHyphens/>
      <w:jc w:val="center"/>
    </w:pPr>
    <w:rPr>
      <w:rFonts w:ascii="Arial" w:eastAsia="Arial" w:hAnsi="Arial" w:cs="Courier New"/>
      <w:vanish/>
      <w:sz w:val="16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Lucida Sans"/>
    </w:rPr>
  </w:style>
  <w:style w:type="paragraph" w:customStyle="1" w:styleId="StandardWW">
    <w:name w:val="Standard (WW)"/>
    <w:pPr>
      <w:widowControl/>
      <w:suppressAutoHyphens/>
      <w:spacing w:after="160" w:line="242" w:lineRule="auto"/>
    </w:pPr>
    <w:rPr>
      <w:rFonts w:cs="Tahoma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  <w:i w:val="0"/>
      <w:iCs w:val="0"/>
    </w:rPr>
  </w:style>
  <w:style w:type="character" w:customStyle="1" w:styleId="st">
    <w:name w:val="st"/>
    <w:basedOn w:val="Domylnaczcionkaakapitu3"/>
  </w:style>
  <w:style w:type="character" w:customStyle="1" w:styleId="NumberingSymbols">
    <w:name w:val="Numbering Symbols"/>
    <w:rPr>
      <w:rFonts w:ascii="Calibri" w:eastAsia="Calibri" w:hAnsi="Calibri" w:cs="Calibri"/>
      <w:sz w:val="16"/>
      <w:szCs w:val="16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lang w:eastAsia="zh-CN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Domylnaczcionkaakapitu4">
    <w:name w:val="Domyślna czcionka akapitu4"/>
  </w:style>
  <w:style w:type="character" w:customStyle="1" w:styleId="Nagwek1Znak">
    <w:name w:val="Nagłówek 1 Znak"/>
    <w:basedOn w:val="Domylnaczcionkaakapitu"/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eastAsia="Courier New" w:hAnsi="Courier New" w:cs="Courier New"/>
      <w:sz w:val="20"/>
    </w:rPr>
  </w:style>
  <w:style w:type="character" w:customStyle="1" w:styleId="Keyboard">
    <w:name w:val="Keyboard"/>
    <w:rPr>
      <w:rFonts w:ascii="Courier New" w:eastAsia="Courier New" w:hAnsi="Courier New" w:cs="Courier New"/>
      <w:b/>
      <w:sz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styleId="Pogrubienie">
    <w:name w:val="Strong"/>
    <w:rPr>
      <w:b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pismaKASZnak">
    <w:name w:val="Tekst pisma KAS Znak"/>
    <w:basedOn w:val="Domylnaczcionkaakapitu"/>
    <w:rPr>
      <w:rFonts w:ascii="Cambria" w:eastAsia="Cambria" w:hAnsi="Cambria"/>
      <w:kern w:val="3"/>
      <w:lang w:bidi="ar-SA"/>
    </w:rPr>
  </w:style>
  <w:style w:type="character" w:customStyle="1" w:styleId="TekstpodstawowyZnak">
    <w:name w:val="Tekst podstawowy Znak"/>
    <w:basedOn w:val="Domylnaczcionkaakapitu"/>
    <w:rPr>
      <w:rFonts w:eastAsia="Lato" w:cs="Lato"/>
    </w:rPr>
  </w:style>
  <w:style w:type="paragraph" w:styleId="Tekstpodstawowy">
    <w:name w:val="Body Text"/>
    <w:basedOn w:val="Normalny"/>
    <w:pPr>
      <w:widowControl w:val="0"/>
      <w:spacing w:before="0" w:after="120"/>
      <w:textAlignment w:val="auto"/>
    </w:pPr>
    <w:rPr>
      <w:rFonts w:ascii="Liberation Serif" w:eastAsia="Lato" w:hAnsi="Liberation Serif" w:cs="Lato"/>
    </w:rPr>
  </w:style>
  <w:style w:type="character" w:customStyle="1" w:styleId="TekstpodstawowyZnak1">
    <w:name w:val="Tekst podstawowy Znak1"/>
    <w:basedOn w:val="Domylnaczcionkaakapitu"/>
    <w:rPr>
      <w:rFonts w:ascii="Times New Roman" w:eastAsia="Arial" w:hAnsi="Times New Roman" w:cs="Mangal"/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gozdziewski@mf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ert.luczak@mf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0807jaag</dc:creator>
  <cp:lastModifiedBy>Łuczak Robert</cp:lastModifiedBy>
  <cp:revision>8</cp:revision>
  <cp:lastPrinted>2026-05-08T06:29:00Z</cp:lastPrinted>
  <dcterms:created xsi:type="dcterms:W3CDTF">2026-05-08T05:26:00Z</dcterms:created>
  <dcterms:modified xsi:type="dcterms:W3CDTF">2026-05-08T06:30:00Z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Encoding">
    <vt:lpwstr>utf-8</vt:lpwstr>
  </op:property>
  <op:property fmtid="{D5CDD505-2E9C-101B-9397-08002B2CF9AE}" pid="3" name="HTML">
    <vt:bool>true</vt:bool>
  </op:property>
  <op:property fmtid="{D5CDD505-2E9C-101B-9397-08002B2CF9AE}" pid="4" name="MFCATEGORY">
    <vt:lpwstr>InformacjePrzeznaczoneWylacznieDoUzytkuWewnetrznego</vt:lpwstr>
  </op:property>
  <op:property fmtid="{D5CDD505-2E9C-101B-9397-08002B2CF9AE}" pid="5" name="MFClassifiedBy">
    <vt:lpwstr>UxC4dwLulzfINJ8nQH+xvX5LNGipWa4BRSZhPgxsCvm/yfJ9a4kXYdm27JuW+VtydEkLVY3oEZ8uMTG7GY3Xfg==</vt:lpwstr>
  </op:property>
  <op:property fmtid="{D5CDD505-2E9C-101B-9397-08002B2CF9AE}" pid="6" name="MFClassificationDate">
    <vt:lpwstr>2025-11-03T12:24:53.4254666+01:00</vt:lpwstr>
  </op:property>
  <op:property fmtid="{D5CDD505-2E9C-101B-9397-08002B2CF9AE}" pid="7" name="MFClassifiedBySID">
    <vt:lpwstr>UxC4dwLulzfINJ8nQH+xvX5LNGipWa4BRSZhPgxsCvm42mrIC/DSDv0ggS+FjUN/2v1BBotkLlY5aAiEhoi6uTdMknXasaLHhmMjT3Zp+EZKkvC9b+Ia06TXzg8YNW0a</vt:lpwstr>
  </op:property>
  <op:property fmtid="{D5CDD505-2E9C-101B-9397-08002B2CF9AE}" pid="8" name="MFGRNItemId">
    <vt:lpwstr>GRN-fe0c9fb7-2d00-4c9a-9802-b2a58e69cbcb</vt:lpwstr>
  </op:property>
  <op:property fmtid="{D5CDD505-2E9C-101B-9397-08002B2CF9AE}" pid="9" name="MFHash">
    <vt:lpwstr>G7UIxSi5GIbQ9Cg+4qM5Gqa83yBWI1Co2us35KNz2vc=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{5fdfc941-3fcf-4a5b-87be-4848800d39d0}</vt:lpwstr>
  </op:property>
  <op:property fmtid="{D5CDD505-2E9C-101B-9397-08002B2CF9AE}" pid="12" name="MFRefresh">
    <vt:lpwstr>False</vt:lpwstr>
  </op:property>
  <op:property fmtid="{D5CDD505-2E9C-101B-9397-08002B2CF9AE}" pid="13" name="ZnakPisma">
    <vt:lpwstr>3005-SEE.7114.141.2026.2</vt:lpwstr>
  </op:property>
  <op:property fmtid="{D5CDD505-2E9C-101B-9397-08002B2CF9AE}" pid="14" name="UNPPisma">
    <vt:lpwstr>3005-26-013979</vt:lpwstr>
  </op:property>
  <op:property fmtid="{D5CDD505-2E9C-101B-9397-08002B2CF9AE}" pid="15" name="ZnakSprawy">
    <vt:lpwstr>3005-SEE.7114.141.2026</vt:lpwstr>
  </op:property>
  <op:property fmtid="{D5CDD505-2E9C-101B-9397-08002B2CF9AE}" pid="16" name="ZnakSprawy2">
    <vt:lpwstr>Znak sprawy: 3005-SEE.7114.141.2026</vt:lpwstr>
  </op:property>
  <op:property fmtid="{D5CDD505-2E9C-101B-9397-08002B2CF9AE}" pid="17" name="AktualnaDataSlownie">
    <vt:lpwstr>8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Łuczak Robert</vt:lpwstr>
  </op:property>
  <op:property fmtid="{D5CDD505-2E9C-101B-9397-08002B2CF9AE}" pid="20" name="Autor2">
    <vt:lpwstr>Robert Łuczak</vt:lpwstr>
  </op:property>
  <op:property fmtid="{D5CDD505-2E9C-101B-9397-08002B2CF9AE}" pid="21" name="AutorInicjaly">
    <vt:lpwstr>RŁ29</vt:lpwstr>
  </op:property>
  <op:property fmtid="{D5CDD505-2E9C-101B-9397-08002B2CF9AE}" pid="22" name="AutorNrTelefonu">
    <vt:lpwstr>(61) 442-64-26 wew. 6426</vt:lpwstr>
  </op:property>
  <op:property fmtid="{D5CDD505-2E9C-101B-9397-08002B2CF9AE}" pid="23" name="AutorEmail">
    <vt:lpwstr>robert.luczak@mf.gov.pl</vt:lpwstr>
  </op:property>
  <op:property fmtid="{D5CDD505-2E9C-101B-9397-08002B2CF9AE}" pid="24" name="Stanowisko">
    <vt:lpwstr>starszy ekspert skarbowy</vt:lpwstr>
  </op:property>
  <op:property fmtid="{D5CDD505-2E9C-101B-9397-08002B2CF9AE}" pid="25" name="OpisPisma">
    <vt:lpwstr>Obwieszczenie o I licytacji do IAS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2026-05-08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>2026-05-08</vt:lpwstr>
  </op:property>
  <op:property fmtid="{D5CDD505-2E9C-101B-9397-08002B2CF9AE}" pid="49" name="DaneJednostki1">
    <vt:lpwstr>URZĄD SKARBOWY W GRODZISKU WIELKOPOLSKIM</vt:lpwstr>
  </op:property>
  <op:property fmtid="{D5CDD505-2E9C-101B-9397-08002B2CF9AE}" pid="50" name="PolaDodatkowe1">
    <vt:lpwstr>URZĄD SKARBOWY W GRODZISKU WIELKOPOLSKIM</vt:lpwstr>
  </op:property>
  <op:property fmtid="{D5CDD505-2E9C-101B-9397-08002B2CF9AE}" pid="51" name="DaneJednostki2">
    <vt:lpwstr>GRODZISK WIELKOPOLSKI</vt:lpwstr>
  </op:property>
  <op:property fmtid="{D5CDD505-2E9C-101B-9397-08002B2CF9AE}" pid="52" name="PolaDodatkowe2">
    <vt:lpwstr>GRODZISK WIELKOPOLSKI</vt:lpwstr>
  </op:property>
  <op:property fmtid="{D5CDD505-2E9C-101B-9397-08002B2CF9AE}" pid="53" name="DaneJednostki3">
    <vt:lpwstr>62-065</vt:lpwstr>
  </op:property>
  <op:property fmtid="{D5CDD505-2E9C-101B-9397-08002B2CF9AE}" pid="54" name="PolaDodatkowe3">
    <vt:lpwstr>62-065</vt:lpwstr>
  </op:property>
  <op:property fmtid="{D5CDD505-2E9C-101B-9397-08002B2CF9AE}" pid="55" name="DaneJednostki4">
    <vt:lpwstr>FRYDERYKA CHOPINA</vt:lpwstr>
  </op:property>
  <op:property fmtid="{D5CDD505-2E9C-101B-9397-08002B2CF9AE}" pid="56" name="PolaDodatkowe4">
    <vt:lpwstr>FRYDERYKA CHOPINA</vt:lpwstr>
  </op:property>
  <op:property fmtid="{D5CDD505-2E9C-101B-9397-08002B2CF9AE}" pid="57" name="DaneJednostki5">
    <vt:lpwstr>7</vt:lpwstr>
  </op:property>
  <op:property fmtid="{D5CDD505-2E9C-101B-9397-08002B2CF9AE}" pid="58" name="PolaDodatkowe5">
    <vt:lpwstr>7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61 442 64 40</vt:lpwstr>
  </op:property>
  <op:property fmtid="{D5CDD505-2E9C-101B-9397-08002B2CF9AE}" pid="62" name="PolaDodatkowe7">
    <vt:lpwstr>61 442 64 40</vt:lpwstr>
  </op:property>
  <op:property fmtid="{D5CDD505-2E9C-101B-9397-08002B2CF9AE}" pid="63" name="DaneJednostki8">
    <vt:lpwstr>us.grodzisk-wielkopolski@mf.gov.pl</vt:lpwstr>
  </op:property>
  <op:property fmtid="{D5CDD505-2E9C-101B-9397-08002B2CF9AE}" pid="64" name="PolaDodatkowe8">
    <vt:lpwstr>us.grodzisk-wielkopolski@mf.gov.pl</vt:lpwstr>
  </op:property>
  <op:property fmtid="{D5CDD505-2E9C-101B-9397-08002B2CF9AE}" pid="65" name="DaneJednostki9">
    <vt:lpwstr>http://www.wielkopolskie.kas.gov.pl/urzad-skarbowy-w-grodzisku-wielkopolskim</vt:lpwstr>
  </op:property>
  <op:property fmtid="{D5CDD505-2E9C-101B-9397-08002B2CF9AE}" pid="66" name="PolaDodatkowe9">
    <vt:lpwstr>http://www.wielkopolskie.kas.gov.pl/urzad-skarbowy-w-grodzisku-wielkopolskim</vt:lpwstr>
  </op:property>
  <op:property fmtid="{D5CDD505-2E9C-101B-9397-08002B2CF9AE}" pid="67" name="DaneJednostki10">
    <vt:lpwstr>NACZELNIK URZĘDU SKARBOWEGO W GRODZISKU WIELKOPOLSKIM</vt:lpwstr>
  </op:property>
  <op:property fmtid="{D5CDD505-2E9C-101B-9397-08002B2CF9AE}" pid="68" name="PolaDodatkowe10">
    <vt:lpwstr>NACZELNIK URZĘDU SKARBOWEGO W GRODZISKU WIELKOPOLSKIM</vt:lpwstr>
  </op:property>
  <op:property fmtid="{D5CDD505-2E9C-101B-9397-08002B2CF9AE}" pid="69" name="DaneJednostki11">
    <vt:lpwstr>/d3aq4qh39b/SkrytkaESP</vt:lpwstr>
  </op:property>
  <op:property fmtid="{D5CDD505-2E9C-101B-9397-08002B2CF9AE}" pid="70" name="PolaDodatkowe11">
    <vt:lpwstr>/d3aq4qh39b/SkrytkaESP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Grodzisku Wielkopolskim</vt:lpwstr>
  </op:property>
  <op:property fmtid="{D5CDD505-2E9C-101B-9397-08002B2CF9AE}" pid="76" name="PolaDodatkowe14">
    <vt:lpwstr>w Grodzisku Wielkopolskim</vt:lpwstr>
  </op:property>
  <op:property fmtid="{D5CDD505-2E9C-101B-9397-08002B2CF9AE}" pid="77" name="DaneJednostki15">
    <vt:lpwstr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 miejscach publicznie dostępnych (tablicach informacyjnych) w siedzibach Izby Administracji Skarbowej w Poznaniu, urzędów skarbowych województwa wielkopolskiego i Wielkopolskiego Urzędu Celno-Skarbowego w Poznaniu oraz na s</vt:lpwstr>
  </op:property>
  <op:property fmtid="{D5CDD505-2E9C-101B-9397-08002B2CF9AE}" pid="78" name="PolaDodatkowe15">
    <vt:lpwstr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 miejscach publicznie dostępnych (tablicach informacyjnych) w siedzibach Izby Administracji Skarbowej w Poznaniu, urzędów skarbowych województwa wielkopolskiego i Wielkopolskiego Urzędu Celno-Skarbowego w Poznaniu oraz na s</vt:lpwstr>
  </op:property>
  <op:property fmtid="{D5CDD505-2E9C-101B-9397-08002B2CF9AE}" pid="79" name="KodKreskowy">
    <vt:lpwstr/>
  </op:property>
  <op:property fmtid="{D5CDD505-2E9C-101B-9397-08002B2CF9AE}" pid="80" name="TrescPisma">
    <vt:lpwstr/>
  </op:property>
</op:Properties>
</file>