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535" w:rsidRDefault="00D64B74" w14:paraId="75BC7AF5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05E517F3" wp14:anchorId="35A7EAB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 w14:paraId="5AC5F69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 w14:paraId="7793281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 w14:paraId="63753379" w14:textId="77777777">
      <w:pPr>
        <w:spacing w:after="0"/>
        <w:contextualSpacing/>
        <w:jc w:val="right"/>
        <w:rPr>
          <w:rFonts w:ascii="Lato" w:hAnsi="Lato"/>
        </w:rPr>
      </w:pPr>
    </w:p>
    <w:p w:rsidR="00313535" w:rsidRDefault="00D64B74" w14:paraId="22448964" w14:textId="686B3F72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32D00E49" wp14:anchorId="40D47D1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17493B">
        <w:rPr>
          <w:rFonts w:ascii="Lato" w:hAnsi="Lato"/>
          <w:i/>
          <w:color w:val="2F5496" w:themeColor="accent1" w:themeShade="BF"/>
        </w:rPr>
        <w:t>23</w:t>
      </w:r>
      <w:r w:rsidR="00F71A89">
        <w:rPr>
          <w:rFonts w:ascii="Lato" w:hAnsi="Lato"/>
          <w:i/>
          <w:color w:val="2F5496" w:themeColor="accent1" w:themeShade="BF"/>
        </w:rPr>
        <w:t xml:space="preserve"> </w:t>
      </w:r>
      <w:r w:rsidR="00411B15">
        <w:rPr>
          <w:rFonts w:ascii="Lato" w:hAnsi="Lato"/>
          <w:i/>
          <w:color w:val="2F5496" w:themeColor="accent1" w:themeShade="BF"/>
        </w:rPr>
        <w:t>kwietnia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:rsidR="00313535" w:rsidRDefault="00E81FA0" w14:paraId="3A579267" w14:textId="0AEA2A6C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17493B">
        <w:rPr>
          <w:rFonts w:ascii="Lato" w:hAnsi="Lato"/>
          <w:color w:val="C00000"/>
        </w:rPr>
        <w:t>DRUGIEJ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 w14:paraId="4C98416C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313535" w:rsidRDefault="00D64B74" w14:paraId="0812BB6F" w14:textId="21A73945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462A91">
        <w:rPr>
          <w:rFonts w:ascii="Lato" w:hAnsi="Lato"/>
          <w:bCs/>
          <w:sz w:val="24"/>
          <w:szCs w:val="24"/>
        </w:rPr>
        <w:t>, co do których Sąd Rejonowy w Kępnie orzekł przepadek na rzecz Skarbu Państwa</w:t>
      </w:r>
    </w:p>
    <w:p w:rsidR="00313535" w:rsidRDefault="00D64B74" w14:paraId="51AD33B7" w14:textId="14CEFF24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B320DC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7 maja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E1294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992FF8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:rsidR="00313535" w:rsidRDefault="00D64B74" w14:paraId="7CA5DBA1" w14:textId="2686F6F9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Urząd Skarbowy w Kępnie, 63-600 Kępno, ul. Młyńska 3a, pokój nr </w:t>
      </w:r>
      <w:r w:rsidR="00F71A89">
        <w:rPr>
          <w:rFonts w:ascii="Lato" w:hAnsi="Lato"/>
          <w:bCs/>
          <w:i/>
          <w:color w:val="2F5496" w:themeColor="accent1" w:themeShade="BF"/>
          <w:sz w:val="24"/>
          <w:szCs w:val="24"/>
        </w:rPr>
        <w:t>2</w:t>
      </w:r>
    </w:p>
    <w:p w:rsidR="00313535" w:rsidP="007D0BCE" w:rsidRDefault="006C1AE7" w14:paraId="01E79BC4" w14:textId="7777777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:rsidRPr="006C1AE7" w:rsidR="006C1AE7" w:rsidP="006C1AE7" w:rsidRDefault="006C1AE7" w14:paraId="2D4F4D73" w14:textId="77777777">
      <w:pPr>
        <w:pStyle w:val="Tekstpodstawowy"/>
      </w:pPr>
    </w:p>
    <w:tbl>
      <w:tblPr>
        <w:tblW w:w="878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559"/>
        <w:gridCol w:w="1418"/>
        <w:gridCol w:w="2551"/>
      </w:tblGrid>
      <w:tr w:rsidR="005C44CF" w:rsidTr="00CB3C48" w14:paraId="109FD895" w14:textId="77777777"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44CF" w:rsidP="00AE7533" w:rsidRDefault="005C44CF" w14:paraId="565B04C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7CD41D0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7069F5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2BFDE6A2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4685A8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5C44CF" w:rsidTr="00CB3C48" w14:paraId="70113A1E" w14:textId="77777777">
        <w:trPr>
          <w:trHeight w:val="1777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D0BCE" w:rsidR="005C44CF" w:rsidP="00AE7533" w:rsidRDefault="005C44CF" w14:paraId="5F4477C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D54" w:rsidR="005C44CF" w:rsidP="00E05392" w:rsidRDefault="00340A25" w14:paraId="60B53C6E" w14:textId="6BA35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Pojazd mechaniczny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br/>
              <w:t>motocykl marki WSK</w:t>
            </w:r>
            <w:r w:rsidR="004639E9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125 rok produkcji 2003 nr V</w:t>
            </w:r>
            <w:r w:rsidR="002A713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IN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S01847555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5C44CF" w:rsidP="00E05392" w:rsidRDefault="00340A25" w14:paraId="23DC27F2" w14:textId="510DA0D2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8000,00</w:t>
            </w:r>
            <w:r w:rsidRPr="00D440C1" w:rsidR="005C44CF"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D440C1" w:rsidRDefault="005C44CF" w14:paraId="4FF53C8A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5C44CF" w:rsidP="00D440C1" w:rsidRDefault="00B320DC" w14:paraId="0E205ADE" w14:textId="7D61FC6F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340A2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75639F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  <w:r w:rsidRPr="00D440C1" w:rsidR="005C44CF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D440C1" w:rsidR="005C44CF" w:rsidP="00AE7533" w:rsidRDefault="005C44CF" w14:paraId="0A4ABD3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F4BEF" w:rsidR="005F4BEF" w:rsidP="00786500" w:rsidRDefault="00340A25" w14:paraId="704A5E51" w14:textId="0604B85A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Brak kluczyków,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- brak aktualnego badania, ubezpieczenie 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COR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769784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ważne od 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04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03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 do 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03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03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r., </w:t>
            </w:r>
            <w:r w:rsidRPr="005F4BEF" w:rsidR="005F4BEF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brak dowodu rejestracyjnego.</w:t>
            </w:r>
          </w:p>
        </w:tc>
      </w:tr>
    </w:tbl>
    <w:p w:rsidR="00452651" w:rsidP="00452651" w:rsidRDefault="00452651" w14:paraId="5FEF71EE" w14:textId="00864D7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462A91" w:rsidP="00452651" w:rsidRDefault="00462A91" w14:paraId="3B57BDE7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313535" w:rsidRDefault="00D64B74" w14:paraId="7FF299FD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8224FF" w:rsidP="008224FF" w:rsidRDefault="00905A6D" w14:paraId="190A79A5" w14:textId="67C36A3A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3147CB">
        <w:rPr>
          <w:rFonts w:ascii="Lato" w:hAnsi="Lato"/>
          <w:sz w:val="24"/>
          <w:szCs w:val="24"/>
        </w:rPr>
        <w:t>Ruchomość można oglądać przed licytacją, tj</w:t>
      </w:r>
      <w:r w:rsidR="00E80FC0">
        <w:rPr>
          <w:rFonts w:ascii="Lato" w:hAnsi="Lato"/>
          <w:sz w:val="24"/>
          <w:szCs w:val="24"/>
        </w:rPr>
        <w:t xml:space="preserve">. </w:t>
      </w:r>
      <w:r w:rsidR="00B320DC">
        <w:rPr>
          <w:rFonts w:ascii="Lato" w:hAnsi="Lato"/>
          <w:sz w:val="24"/>
          <w:szCs w:val="24"/>
        </w:rPr>
        <w:t>7 maja</w:t>
      </w:r>
      <w:r w:rsidR="00BF4A7A">
        <w:rPr>
          <w:rFonts w:ascii="Lato" w:hAnsi="Lato"/>
          <w:sz w:val="24"/>
          <w:szCs w:val="24"/>
        </w:rPr>
        <w:t xml:space="preserve"> </w:t>
      </w:r>
      <w:r w:rsidR="00E80FC0">
        <w:rPr>
          <w:rFonts w:ascii="Lato" w:hAnsi="Lato"/>
          <w:sz w:val="24"/>
          <w:szCs w:val="24"/>
        </w:rPr>
        <w:t>2026</w:t>
      </w:r>
      <w:r w:rsidR="003F5C9D">
        <w:rPr>
          <w:rFonts w:ascii="Lato" w:hAnsi="Lato"/>
          <w:sz w:val="24"/>
          <w:szCs w:val="24"/>
        </w:rPr>
        <w:t xml:space="preserve"> </w:t>
      </w:r>
      <w:r w:rsidR="00F7139F">
        <w:rPr>
          <w:rFonts w:ascii="Lato" w:hAnsi="Lato"/>
          <w:sz w:val="24"/>
          <w:szCs w:val="24"/>
        </w:rPr>
        <w:t xml:space="preserve">r., od godz. </w:t>
      </w:r>
      <w:r w:rsidR="00992FF8">
        <w:rPr>
          <w:rFonts w:ascii="Lato" w:hAnsi="Lato"/>
          <w:sz w:val="24"/>
          <w:szCs w:val="24"/>
        </w:rPr>
        <w:t>8</w:t>
      </w:r>
      <w:r w:rsidR="00F7139F">
        <w:rPr>
          <w:rFonts w:ascii="Lato" w:hAnsi="Lato"/>
          <w:sz w:val="24"/>
          <w:szCs w:val="24"/>
        </w:rPr>
        <w:t>:</w:t>
      </w:r>
      <w:r w:rsidR="00992FF8">
        <w:rPr>
          <w:rFonts w:ascii="Lato" w:hAnsi="Lato"/>
          <w:sz w:val="24"/>
          <w:szCs w:val="24"/>
        </w:rPr>
        <w:t>3</w:t>
      </w:r>
      <w:r w:rsidR="00F7139F">
        <w:rPr>
          <w:rFonts w:ascii="Lato" w:hAnsi="Lato"/>
          <w:sz w:val="24"/>
          <w:szCs w:val="24"/>
        </w:rPr>
        <w:t xml:space="preserve">0 do godz. </w:t>
      </w:r>
      <w:r w:rsidR="00992FF8">
        <w:rPr>
          <w:rFonts w:ascii="Lato" w:hAnsi="Lato"/>
          <w:sz w:val="24"/>
          <w:szCs w:val="24"/>
        </w:rPr>
        <w:t>9:30</w:t>
      </w:r>
      <w:r w:rsidRPr="00623E3D" w:rsidR="00623E3D">
        <w:rPr>
          <w:rFonts w:ascii="Lato" w:hAnsi="Lato"/>
          <w:bCs/>
          <w:sz w:val="24"/>
          <w:szCs w:val="24"/>
        </w:rPr>
        <w:t xml:space="preserve"> </w:t>
      </w:r>
      <w:r w:rsidR="00623E3D">
        <w:rPr>
          <w:rFonts w:ascii="Lato" w:hAnsi="Lato"/>
          <w:bCs/>
          <w:sz w:val="24"/>
          <w:szCs w:val="24"/>
        </w:rPr>
        <w:t xml:space="preserve">na parkingu </w:t>
      </w:r>
      <w:r w:rsidR="00992FF8">
        <w:rPr>
          <w:rFonts w:ascii="Lato" w:hAnsi="Lato"/>
          <w:bCs/>
          <w:sz w:val="24"/>
          <w:szCs w:val="24"/>
        </w:rPr>
        <w:t>Urzędu Skarbowego w Kępnie ul. Młyńska 3a.</w:t>
      </w:r>
      <w:r w:rsidR="00623E3D">
        <w:rPr>
          <w:rFonts w:ascii="Lato" w:hAnsi="Lato"/>
          <w:bCs/>
          <w:sz w:val="24"/>
          <w:szCs w:val="24"/>
        </w:rPr>
        <w:t xml:space="preserve"> </w:t>
      </w:r>
      <w:r w:rsidR="008224FF">
        <w:rPr>
          <w:rFonts w:ascii="Lato" w:hAnsi="Lato"/>
          <w:bCs/>
          <w:sz w:val="24"/>
          <w:szCs w:val="24"/>
        </w:rPr>
        <w:t xml:space="preserve"> </w:t>
      </w:r>
      <w:r w:rsidR="000E673C">
        <w:rPr>
          <w:rFonts w:ascii="Lato" w:hAnsi="Lato"/>
          <w:bCs/>
          <w:sz w:val="24"/>
          <w:szCs w:val="24"/>
        </w:rPr>
        <w:t xml:space="preserve"> </w:t>
      </w:r>
    </w:p>
    <w:p w:rsidRPr="00330D2C" w:rsidR="00313535" w:rsidP="00330D2C" w:rsidRDefault="00EC270F" w14:paraId="41E976CC" w14:textId="77777777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 </w:t>
      </w:r>
    </w:p>
    <w:p w:rsidR="00313535" w:rsidRDefault="00D64B74" w14:paraId="347F515E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905A6D" w:rsidP="00905A6D" w:rsidRDefault="00905A6D" w14:paraId="13615426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905A6D" w:rsidP="00905A6D" w:rsidRDefault="00905A6D" w14:paraId="6C3B896B" w14:textId="3921495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05A6D" w:rsidP="00905A6D" w:rsidRDefault="00905A6D" w14:paraId="4313BC9E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</w:t>
      </w:r>
      <w:r>
        <w:rPr>
          <w:rFonts w:ascii="Lato" w:hAnsi="Lato"/>
          <w:bCs/>
          <w:sz w:val="24"/>
          <w:szCs w:val="24"/>
        </w:rPr>
        <w:lastRenderedPageBreak/>
        <w:t>egzekucyjnego nr 15 1010 1469 0000 7113 9120 0000, nie później niż w dniu następującym po dniu licytacji.</w:t>
      </w:r>
    </w:p>
    <w:p w:rsidR="00394921" w:rsidRDefault="00394921" w14:paraId="20C96F33" w14:textId="21021B6F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Licytacja może zostać odwołana bez podania przyczyny.</w:t>
      </w:r>
    </w:p>
    <w:p w:rsidR="00313535" w:rsidRDefault="00D64B74" w14:paraId="6737BEDB" w14:textId="65D112C1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 w14:paraId="60A1C002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 w14:paraId="384FEE82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078B21" wp14:anchorId="72C0D7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357690">
        <w:rPr>
          <w:rFonts w:ascii="Lato" w:hAnsi="Lato"/>
          <w:color w:val="2F5496" w:themeColor="accent1" w:themeShade="BF"/>
        </w:rPr>
        <w:t>62 78 29 344</w:t>
      </w:r>
    </w:p>
    <w:p w:rsidR="00313535" w:rsidRDefault="00313535" w14:paraId="6D7DCCA3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 w14:paraId="0E207A23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661C6411" wp14:anchorId="1B7156D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 w14:paraId="0EFA3A01" w14:textId="77777777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 w14:paraId="308FEF10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0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313535" w:rsidRDefault="00D64B74" w14:paraId="1CD30338" w14:textId="77777777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Pr="008F6F02" w:rsidR="000B7095" w:rsidP="008F6F02" w:rsidRDefault="00905A6D" w14:paraId="662F3CFB" w14:textId="674F7D1A">
      <w:pPr>
        <w:pStyle w:val="TekstpismaKAS"/>
        <w:rPr>
          <w:rFonts w:ascii="Lato" w:hAnsi="Lato"/>
          <w:lang w:eastAsia="pl-PL"/>
        </w:rPr>
      </w:pPr>
      <w:r w:rsidRPr="003147CB">
        <w:rPr>
          <w:rFonts w:ascii="Lato" w:hAnsi="Lato"/>
          <w:lang w:eastAsia="pl-PL"/>
        </w:rPr>
        <w:t>Art. 105 – art. 105a, art. 105c - 107 ustawy z dnia 17 czerwca 1966 r. o postępowaniu egzekucyjnym w administracji (</w:t>
      </w:r>
      <w:r w:rsidRPr="00A85C08">
        <w:rPr>
          <w:rFonts w:ascii="Lato" w:hAnsi="Lato"/>
          <w:lang w:eastAsia="pl-PL"/>
        </w:rPr>
        <w:t>Dz.</w:t>
      </w:r>
      <w:r w:rsidRPr="00A85C08" w:rsidR="00A85C08">
        <w:rPr>
          <w:rFonts w:ascii="Lato" w:hAnsi="Lato"/>
          <w:lang w:eastAsia="pl-PL"/>
        </w:rPr>
        <w:t xml:space="preserve"> U. z 2026 r. poz. 268 ze zm</w:t>
      </w:r>
      <w:r w:rsidR="00BA39AC">
        <w:rPr>
          <w:rFonts w:ascii="Lato" w:hAnsi="Lato"/>
          <w:lang w:eastAsia="pl-PL"/>
        </w:rPr>
        <w:t>.</w:t>
      </w:r>
      <w:r w:rsidRPr="003147CB">
        <w:rPr>
          <w:rFonts w:ascii="Lato" w:hAnsi="Lato"/>
          <w:lang w:eastAsia="pl-PL"/>
        </w:rPr>
        <w:t>).</w:t>
      </w:r>
    </w:p>
    <w:p w:rsidRPr="001659B2" w:rsidR="00E37F40" w:rsidP="00E37F40" w:rsidRDefault="00E37F40" w14:paraId="3D434785" w14:textId="77777777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Trafarski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D60637" w:rsidP="00D60637" w:rsidRDefault="00E37F40" w14:paraId="591B8717" w14:textId="77777777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B67E4" w:rsidR="00D60637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848D5" w:rsidR="00D60637" w:rsidP="00D60637" w:rsidRDefault="00D60637" w14:paraId="101A6C07" w14:textId="7777777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:rsidRPr="00D60637" w:rsidR="00E37F40" w:rsidP="00D60637" w:rsidRDefault="00D60637" w14:paraId="60AF06E2" w14:textId="7777777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Pr="00D60637" w:rsidR="00E37F40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497B4" w14:textId="77777777" w:rsidR="00C46F0E" w:rsidRDefault="00C46F0E">
      <w:pPr>
        <w:spacing w:after="0" w:line="240" w:lineRule="auto"/>
      </w:pPr>
      <w:r>
        <w:separator/>
      </w:r>
    </w:p>
  </w:endnote>
  <w:endnote w:type="continuationSeparator" w:id="0">
    <w:p w14:paraId="566A47D3" w14:textId="77777777" w:rsidR="00C46F0E" w:rsidRDefault="00C4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AFB2" w14:textId="77777777"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0B4B4E73" wp14:editId="630D394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C4FD27" w14:textId="5AB3C68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A3082E0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B4E73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22C4FD27" w14:textId="5AB3C68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A3082E0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8A5E" w14:textId="77777777"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0D5AB4FB" wp14:editId="6BDDBB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5B8AA7" w14:textId="1E117CD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6E2F159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5AB4FB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45B8AA7" w14:textId="1E117CD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6E2F159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46B3D6E" wp14:editId="112064B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</w:t>
    </w:r>
    <w:r w:rsidR="000D654D">
      <w:rPr>
        <w:rFonts w:cs="Calibri"/>
        <w:lang w:val="en-US"/>
      </w:rPr>
      <w:t>: /uskepno/Skrytka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14:paraId="4077EED9" w14:textId="77777777"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2793" w14:textId="77777777" w:rsidR="00C46F0E" w:rsidRDefault="00C46F0E">
      <w:pPr>
        <w:spacing w:after="0" w:line="240" w:lineRule="auto"/>
      </w:pPr>
      <w:r>
        <w:separator/>
      </w:r>
    </w:p>
  </w:footnote>
  <w:footnote w:type="continuationSeparator" w:id="0">
    <w:p w14:paraId="51EEABED" w14:textId="77777777" w:rsidR="00C46F0E" w:rsidRDefault="00C46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7588" w14:textId="77777777"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89744623">
    <w:abstractNumId w:val="2"/>
  </w:num>
  <w:num w:numId="2" w16cid:durableId="35324152">
    <w:abstractNumId w:val="0"/>
  </w:num>
  <w:num w:numId="3" w16cid:durableId="1562596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35"/>
    <w:rsid w:val="00025481"/>
    <w:rsid w:val="00031F80"/>
    <w:rsid w:val="00077D29"/>
    <w:rsid w:val="00080E70"/>
    <w:rsid w:val="0008151B"/>
    <w:rsid w:val="000A061E"/>
    <w:rsid w:val="000A09B8"/>
    <w:rsid w:val="000A3DEA"/>
    <w:rsid w:val="000B269A"/>
    <w:rsid w:val="000B3437"/>
    <w:rsid w:val="000B7095"/>
    <w:rsid w:val="000C4038"/>
    <w:rsid w:val="000D654D"/>
    <w:rsid w:val="000E673C"/>
    <w:rsid w:val="001000AD"/>
    <w:rsid w:val="0010017D"/>
    <w:rsid w:val="001127AA"/>
    <w:rsid w:val="001223AD"/>
    <w:rsid w:val="0014728A"/>
    <w:rsid w:val="00153B9D"/>
    <w:rsid w:val="0017493B"/>
    <w:rsid w:val="00183AA5"/>
    <w:rsid w:val="0018709D"/>
    <w:rsid w:val="00196FB2"/>
    <w:rsid w:val="001D54D5"/>
    <w:rsid w:val="001E0408"/>
    <w:rsid w:val="001E1338"/>
    <w:rsid w:val="00217A60"/>
    <w:rsid w:val="00224475"/>
    <w:rsid w:val="00241AA2"/>
    <w:rsid w:val="00247520"/>
    <w:rsid w:val="00247E65"/>
    <w:rsid w:val="002523ED"/>
    <w:rsid w:val="00272B2D"/>
    <w:rsid w:val="00291FE8"/>
    <w:rsid w:val="00295E38"/>
    <w:rsid w:val="002A7132"/>
    <w:rsid w:val="002D21BF"/>
    <w:rsid w:val="002D41C5"/>
    <w:rsid w:val="002D754C"/>
    <w:rsid w:val="00313535"/>
    <w:rsid w:val="003147CB"/>
    <w:rsid w:val="003225BB"/>
    <w:rsid w:val="0032294D"/>
    <w:rsid w:val="00330D2C"/>
    <w:rsid w:val="00337316"/>
    <w:rsid w:val="00340A25"/>
    <w:rsid w:val="00357690"/>
    <w:rsid w:val="00373BBA"/>
    <w:rsid w:val="00373F5E"/>
    <w:rsid w:val="00380AEA"/>
    <w:rsid w:val="0038504D"/>
    <w:rsid w:val="003916F7"/>
    <w:rsid w:val="00394921"/>
    <w:rsid w:val="003D0E45"/>
    <w:rsid w:val="003D2DC6"/>
    <w:rsid w:val="003D66C4"/>
    <w:rsid w:val="003E3C65"/>
    <w:rsid w:val="003F5C9D"/>
    <w:rsid w:val="0041160E"/>
    <w:rsid w:val="00411B15"/>
    <w:rsid w:val="00452651"/>
    <w:rsid w:val="00452FB8"/>
    <w:rsid w:val="00462A91"/>
    <w:rsid w:val="004639E9"/>
    <w:rsid w:val="00466731"/>
    <w:rsid w:val="0047780C"/>
    <w:rsid w:val="0049532B"/>
    <w:rsid w:val="0049598F"/>
    <w:rsid w:val="004A13F8"/>
    <w:rsid w:val="004A451B"/>
    <w:rsid w:val="004A45B3"/>
    <w:rsid w:val="004C2748"/>
    <w:rsid w:val="004D4B4D"/>
    <w:rsid w:val="004D650B"/>
    <w:rsid w:val="004E19F4"/>
    <w:rsid w:val="004F6F53"/>
    <w:rsid w:val="00513CBA"/>
    <w:rsid w:val="005318A4"/>
    <w:rsid w:val="00546634"/>
    <w:rsid w:val="00557968"/>
    <w:rsid w:val="005659AE"/>
    <w:rsid w:val="00570432"/>
    <w:rsid w:val="00585100"/>
    <w:rsid w:val="00590149"/>
    <w:rsid w:val="00597A29"/>
    <w:rsid w:val="005A1F87"/>
    <w:rsid w:val="005C44CF"/>
    <w:rsid w:val="005D0EFA"/>
    <w:rsid w:val="005D4ADC"/>
    <w:rsid w:val="005E2DC3"/>
    <w:rsid w:val="005E68A5"/>
    <w:rsid w:val="005F4BEF"/>
    <w:rsid w:val="00621BA3"/>
    <w:rsid w:val="00621D65"/>
    <w:rsid w:val="00623E3D"/>
    <w:rsid w:val="00635E11"/>
    <w:rsid w:val="006661C7"/>
    <w:rsid w:val="006874BF"/>
    <w:rsid w:val="00693136"/>
    <w:rsid w:val="006A3BD3"/>
    <w:rsid w:val="006A4F4D"/>
    <w:rsid w:val="006A5B65"/>
    <w:rsid w:val="006B74AD"/>
    <w:rsid w:val="006C1AE7"/>
    <w:rsid w:val="006C20D9"/>
    <w:rsid w:val="006C22E4"/>
    <w:rsid w:val="006D6971"/>
    <w:rsid w:val="006E1252"/>
    <w:rsid w:val="006F1BEE"/>
    <w:rsid w:val="006F6952"/>
    <w:rsid w:val="006F7045"/>
    <w:rsid w:val="00727820"/>
    <w:rsid w:val="00727DE1"/>
    <w:rsid w:val="0074615A"/>
    <w:rsid w:val="0075076C"/>
    <w:rsid w:val="007528CD"/>
    <w:rsid w:val="0075639F"/>
    <w:rsid w:val="00760784"/>
    <w:rsid w:val="007823E3"/>
    <w:rsid w:val="00786500"/>
    <w:rsid w:val="0078668A"/>
    <w:rsid w:val="007B554C"/>
    <w:rsid w:val="007C2B99"/>
    <w:rsid w:val="007D0BCE"/>
    <w:rsid w:val="007E67E0"/>
    <w:rsid w:val="007E7A4B"/>
    <w:rsid w:val="008224FF"/>
    <w:rsid w:val="00824D35"/>
    <w:rsid w:val="00863DCD"/>
    <w:rsid w:val="00880FB8"/>
    <w:rsid w:val="00892B00"/>
    <w:rsid w:val="008933D0"/>
    <w:rsid w:val="008A62A5"/>
    <w:rsid w:val="008A72CD"/>
    <w:rsid w:val="008C1A7C"/>
    <w:rsid w:val="008C5E86"/>
    <w:rsid w:val="008F6F02"/>
    <w:rsid w:val="00905A6D"/>
    <w:rsid w:val="00911C13"/>
    <w:rsid w:val="00914E3A"/>
    <w:rsid w:val="00927848"/>
    <w:rsid w:val="00940421"/>
    <w:rsid w:val="0094225A"/>
    <w:rsid w:val="00991950"/>
    <w:rsid w:val="00992FF8"/>
    <w:rsid w:val="009A42A0"/>
    <w:rsid w:val="009B18F2"/>
    <w:rsid w:val="009D2B49"/>
    <w:rsid w:val="009E4BAD"/>
    <w:rsid w:val="009F52C5"/>
    <w:rsid w:val="00A318D8"/>
    <w:rsid w:val="00A331CF"/>
    <w:rsid w:val="00A34032"/>
    <w:rsid w:val="00A4640C"/>
    <w:rsid w:val="00A510F1"/>
    <w:rsid w:val="00A85C08"/>
    <w:rsid w:val="00AA4492"/>
    <w:rsid w:val="00AC287B"/>
    <w:rsid w:val="00B00005"/>
    <w:rsid w:val="00B07DEB"/>
    <w:rsid w:val="00B13D69"/>
    <w:rsid w:val="00B3020A"/>
    <w:rsid w:val="00B31923"/>
    <w:rsid w:val="00B320DC"/>
    <w:rsid w:val="00B32503"/>
    <w:rsid w:val="00B34F34"/>
    <w:rsid w:val="00B52568"/>
    <w:rsid w:val="00B57C69"/>
    <w:rsid w:val="00B76EAA"/>
    <w:rsid w:val="00B813A5"/>
    <w:rsid w:val="00BA39AC"/>
    <w:rsid w:val="00BB6A49"/>
    <w:rsid w:val="00BD2231"/>
    <w:rsid w:val="00BD2693"/>
    <w:rsid w:val="00BE4077"/>
    <w:rsid w:val="00BF4A7A"/>
    <w:rsid w:val="00C14C58"/>
    <w:rsid w:val="00C1748E"/>
    <w:rsid w:val="00C45EA0"/>
    <w:rsid w:val="00C46F0E"/>
    <w:rsid w:val="00C5536D"/>
    <w:rsid w:val="00CA193B"/>
    <w:rsid w:val="00CB3C48"/>
    <w:rsid w:val="00CB6702"/>
    <w:rsid w:val="00CC24CB"/>
    <w:rsid w:val="00CF3D60"/>
    <w:rsid w:val="00D1567B"/>
    <w:rsid w:val="00D35404"/>
    <w:rsid w:val="00D440C1"/>
    <w:rsid w:val="00D54F7A"/>
    <w:rsid w:val="00D57D54"/>
    <w:rsid w:val="00D60637"/>
    <w:rsid w:val="00D64B74"/>
    <w:rsid w:val="00D75A24"/>
    <w:rsid w:val="00D810F0"/>
    <w:rsid w:val="00D95318"/>
    <w:rsid w:val="00DA0587"/>
    <w:rsid w:val="00DB0BBF"/>
    <w:rsid w:val="00DD3069"/>
    <w:rsid w:val="00DD616E"/>
    <w:rsid w:val="00DD6174"/>
    <w:rsid w:val="00E05392"/>
    <w:rsid w:val="00E07F9B"/>
    <w:rsid w:val="00E1294B"/>
    <w:rsid w:val="00E211B4"/>
    <w:rsid w:val="00E33A16"/>
    <w:rsid w:val="00E33B72"/>
    <w:rsid w:val="00E37F40"/>
    <w:rsid w:val="00E47C1C"/>
    <w:rsid w:val="00E57C30"/>
    <w:rsid w:val="00E77A57"/>
    <w:rsid w:val="00E80FC0"/>
    <w:rsid w:val="00E81030"/>
    <w:rsid w:val="00E81FA0"/>
    <w:rsid w:val="00E82053"/>
    <w:rsid w:val="00EA2EA1"/>
    <w:rsid w:val="00EA76BA"/>
    <w:rsid w:val="00EC270F"/>
    <w:rsid w:val="00F24EEA"/>
    <w:rsid w:val="00F25078"/>
    <w:rsid w:val="00F36B10"/>
    <w:rsid w:val="00F452D5"/>
    <w:rsid w:val="00F7139F"/>
    <w:rsid w:val="00F71A89"/>
    <w:rsid w:val="00F81D3B"/>
    <w:rsid w:val="00FA3DDA"/>
    <w:rsid w:val="00FA6886"/>
    <w:rsid w:val="00FC114A"/>
    <w:rsid w:val="00FC2C15"/>
    <w:rsid w:val="00FC5E56"/>
    <w:rsid w:val="00FD1FA8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0168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ep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Trafarski Łukasz</cp:lastModifiedBy>
  <cp:revision>8</cp:revision>
  <cp:lastPrinted>2026-04-02T06:46:00Z</cp:lastPrinted>
  <dcterms:created xsi:type="dcterms:W3CDTF">2026-04-09T06:48:00Z</dcterms:created>
  <dcterms:modified xsi:type="dcterms:W3CDTF">2026-04-23T14:44:00Z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3009-SEE.715.7.2026.25</vt:lpwstr>
  </op:property>
  <op:property fmtid="{D5CDD505-2E9C-101B-9397-08002B2CF9AE}" pid="14" name="UNPPisma">
    <vt:lpwstr>3009-26-015093</vt:lpwstr>
  </op:property>
  <op:property fmtid="{D5CDD505-2E9C-101B-9397-08002B2CF9AE}" pid="15" name="ZnakSprawy">
    <vt:lpwstr>3009-SEE.715.7.2026</vt:lpwstr>
  </op:property>
  <op:property fmtid="{D5CDD505-2E9C-101B-9397-08002B2CF9AE}" pid="16" name="ZnakSprawy2">
    <vt:lpwstr>Znak sprawy: 3009-SEE.715.7.2026</vt:lpwstr>
  </op:property>
  <op:property fmtid="{D5CDD505-2E9C-101B-9397-08002B2CF9AE}" pid="17" name="AktualnaDataSlownie">
    <vt:lpwstr>23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Trafarski Łukasz</vt:lpwstr>
  </op:property>
  <op:property fmtid="{D5CDD505-2E9C-101B-9397-08002B2CF9AE}" pid="20" name="Autor2">
    <vt:lpwstr>Łukasz Trafarski</vt:lpwstr>
  </op:property>
  <op:property fmtid="{D5CDD505-2E9C-101B-9397-08002B2CF9AE}" pid="21" name="AutorInicjaly">
    <vt:lpwstr>ŁT18</vt:lpwstr>
  </op:property>
  <op:property fmtid="{D5CDD505-2E9C-101B-9397-08002B2CF9AE}" pid="22" name="AutorNrTelefonu">
    <vt:lpwstr>(62) 782-93-45 wew. 9245</vt:lpwstr>
  </op:property>
  <op:property fmtid="{D5CDD505-2E9C-101B-9397-08002B2CF9AE}" pid="23" name="AutorEmail">
    <vt:lpwstr>lukasz.trafarski@mf.gov.pl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O DRUGIEJ LICYTACJI RUCHOMOŚCI - motocykl WSK 125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2026-04-23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 – IEE1 DZIAŁ EGZEKUCJI ADMINISTRACYJNEJ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SKARBOWY W KĘPNIE</vt:lpwstr>
  </op:property>
  <op:property fmtid="{D5CDD505-2E9C-101B-9397-08002B2CF9AE}" pid="50" name="adresaciDW2">
    <vt:lpwstr>URZĄD SKARBOWY W KĘPNIE,   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