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62CBB18F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7C630F">
        <w:rPr>
          <w:rFonts w:cstheme="minorHAnsi"/>
          <w:color w:val="000000" w:themeColor="text1"/>
          <w:sz w:val="24"/>
          <w:szCs w:val="24"/>
        </w:rPr>
        <w:t>10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6104E456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7C630F">
        <w:rPr>
          <w:color w:val="000000" w:themeColor="text1"/>
        </w:rPr>
        <w:t>I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13B8B13A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7C630F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08856A76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4B3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7C630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460DA175" w:rsidR="00155454" w:rsidRPr="00E118CB" w:rsidRDefault="0015545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3D3C3E" w:rsidRPr="003D3C3E">
              <w:rPr>
                <w:color w:val="000000" w:themeColor="text1"/>
                <w:szCs w:val="24"/>
              </w:rPr>
              <w:t>PEUGEOT 206</w:t>
            </w:r>
            <w:r w:rsidR="003D3C3E">
              <w:rPr>
                <w:color w:val="000000" w:themeColor="text1"/>
                <w:szCs w:val="24"/>
              </w:rPr>
              <w:t>, rok produkcji 2006,</w:t>
            </w:r>
            <w:r w:rsidR="003D3C3E" w:rsidRPr="003D3C3E">
              <w:rPr>
                <w:color w:val="000000" w:themeColor="text1"/>
                <w:szCs w:val="24"/>
              </w:rPr>
              <w:t xml:space="preserve"> nr rej. PKE2FJ5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3D3C3E" w:rsidRPr="003D3C3E">
              <w:rPr>
                <w:color w:val="000000" w:themeColor="text1"/>
                <w:szCs w:val="24"/>
              </w:rPr>
              <w:t>VF32CKFWA44977325</w:t>
            </w:r>
            <w:r>
              <w:rPr>
                <w:color w:val="000000" w:themeColor="text1"/>
                <w:szCs w:val="24"/>
              </w:rPr>
              <w:t xml:space="preserve">, data pierwszej rejestracji </w:t>
            </w:r>
            <w:r w:rsidR="00621D2B">
              <w:rPr>
                <w:color w:val="000000" w:themeColor="text1"/>
                <w:szCs w:val="24"/>
              </w:rPr>
              <w:t>21.03.2006 r.,  data pierwszej rejestracji w kraju 13.03.2020 r.</w:t>
            </w:r>
          </w:p>
        </w:tc>
        <w:tc>
          <w:tcPr>
            <w:tcW w:w="1701" w:type="dxa"/>
          </w:tcPr>
          <w:p w14:paraId="518C075C" w14:textId="7D3D5704" w:rsidR="00155454" w:rsidRPr="00D927C4" w:rsidRDefault="00621D2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2 900,00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4BB5702E" w:rsidR="00155454" w:rsidRDefault="007C630F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1 450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5298E08F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9B4B37">
        <w:t>1</w:t>
      </w:r>
      <w:r w:rsidR="007C630F">
        <w:t>6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9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263A"/>
    <w:rsid w:val="00004C48"/>
    <w:rsid w:val="000B0B53"/>
    <w:rsid w:val="000C5E72"/>
    <w:rsid w:val="00103F06"/>
    <w:rsid w:val="00155454"/>
    <w:rsid w:val="001E0124"/>
    <w:rsid w:val="0026345D"/>
    <w:rsid w:val="00266AFA"/>
    <w:rsid w:val="002B7D0F"/>
    <w:rsid w:val="002E1C5D"/>
    <w:rsid w:val="002F07BF"/>
    <w:rsid w:val="00321CDC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21D2B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C630F"/>
    <w:rsid w:val="007E7630"/>
    <w:rsid w:val="0081501E"/>
    <w:rsid w:val="00902561"/>
    <w:rsid w:val="00936308"/>
    <w:rsid w:val="009736AE"/>
    <w:rsid w:val="00973B29"/>
    <w:rsid w:val="009A2C4E"/>
    <w:rsid w:val="009B4B37"/>
    <w:rsid w:val="00AA5AC3"/>
    <w:rsid w:val="00AB28F6"/>
    <w:rsid w:val="00B46137"/>
    <w:rsid w:val="00B477F6"/>
    <w:rsid w:val="00BB0904"/>
    <w:rsid w:val="00BD02D2"/>
    <w:rsid w:val="00BF06B1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2026-01-19T16:31:00Z</cp:lastPrinted>
  <dcterms:created xsi:type="dcterms:W3CDTF">2026-03-10T11:36:00Z</dcterms:created>
  <dcterms:modified xsi:type="dcterms:W3CDTF">2026-03-10T11:36:00Z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