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09A85BA5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7A6834">
        <w:rPr>
          <w:rFonts w:ascii="Lato" w:hAnsi="Lato"/>
        </w:rPr>
        <w:t xml:space="preserve"> </w:t>
      </w:r>
      <w:r w:rsidR="00570468">
        <w:rPr>
          <w:rFonts w:ascii="Lato" w:hAnsi="Lato"/>
        </w:rPr>
        <w:t>2 lutego</w:t>
      </w:r>
      <w:r w:rsidR="00CD10D6">
        <w:rPr>
          <w:rFonts w:ascii="Lato" w:hAnsi="Lato"/>
        </w:rPr>
        <w:t xml:space="preserve"> 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570468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77777777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D71734">
        <w:rPr>
          <w:rFonts w:ascii="Lato" w:hAnsi="Lato"/>
          <w:color w:val="C00000"/>
        </w:rPr>
        <w:t>PIERWSZEJ</w:t>
      </w:r>
      <w:r>
        <w:rPr>
          <w:rFonts w:ascii="Lato" w:hAnsi="Lato"/>
          <w:color w:val="C00000"/>
        </w:rPr>
        <w:t xml:space="preserve"> 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15A049C1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w drodze licytacji publicznej ruchomości </w:t>
      </w:r>
      <w:r w:rsidR="00D71734" w:rsidRPr="00F241E2">
        <w:rPr>
          <w:rFonts w:cstheme="minorHAnsi"/>
          <w:bCs/>
          <w:sz w:val="24"/>
          <w:szCs w:val="24"/>
        </w:rPr>
        <w:t xml:space="preserve">co do,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 xml:space="preserve">w </w:t>
      </w:r>
      <w:r w:rsidR="00570468">
        <w:rPr>
          <w:rFonts w:cstheme="minorHAnsi"/>
          <w:bCs/>
          <w:sz w:val="24"/>
          <w:szCs w:val="24"/>
        </w:rPr>
        <w:t xml:space="preserve">Ostrowie Wlkp. </w:t>
      </w:r>
      <w:r w:rsidR="00D71734" w:rsidRPr="00F241E2">
        <w:rPr>
          <w:rFonts w:cstheme="minorHAnsi"/>
          <w:bCs/>
          <w:sz w:val="24"/>
          <w:szCs w:val="24"/>
        </w:rPr>
        <w:t>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5FEF6EB0" w14:textId="1AD07185" w:rsidR="00DF6334" w:rsidRDefault="00A95987" w:rsidP="00DF6334">
      <w:pPr>
        <w:spacing w:before="240" w:after="240"/>
        <w:rPr>
          <w:rStyle w:val="Nagwek2Znak"/>
          <w:rFonts w:ascii="Lato" w:hAnsi="Lato"/>
          <w:b w:val="0"/>
          <w:color w:val="au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570468" w:rsidRPr="003032A8">
        <w:rPr>
          <w:rStyle w:val="Nagwek2Znak"/>
          <w:rFonts w:ascii="Lato" w:hAnsi="Lato"/>
          <w:b w:val="0"/>
          <w:bCs/>
          <w:color w:val="000000" w:themeColor="text1"/>
          <w:sz w:val="24"/>
          <w:szCs w:val="24"/>
        </w:rPr>
        <w:t>17</w:t>
      </w:r>
      <w:r w:rsidR="007A6834" w:rsidRPr="003032A8">
        <w:rPr>
          <w:rStyle w:val="Nagwek2Znak"/>
          <w:rFonts w:ascii="Lato" w:hAnsi="Lato"/>
          <w:b w:val="0"/>
          <w:bCs/>
          <w:color w:val="000000" w:themeColor="text1"/>
          <w:sz w:val="24"/>
          <w:szCs w:val="24"/>
        </w:rPr>
        <w:t xml:space="preserve"> </w:t>
      </w:r>
      <w:r w:rsidR="00570468" w:rsidRPr="003032A8">
        <w:rPr>
          <w:rStyle w:val="Nagwek2Znak"/>
          <w:rFonts w:ascii="Lato" w:hAnsi="Lato"/>
          <w:b w:val="0"/>
          <w:bCs/>
          <w:color w:val="000000" w:themeColor="text1"/>
          <w:sz w:val="24"/>
          <w:szCs w:val="24"/>
        </w:rPr>
        <w:t>lutego</w:t>
      </w:r>
      <w:r w:rsidR="007A6834" w:rsidRPr="00570468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B35E85" w:rsidRPr="00570468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57046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3032A8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, godz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. </w:t>
      </w:r>
      <w:r w:rsidR="00CB687C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570468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CB687C">
        <w:rPr>
          <w:rStyle w:val="Nagwek2Znak"/>
          <w:rFonts w:ascii="Lato" w:hAnsi="Lato"/>
          <w:b w:val="0"/>
          <w:color w:val="auto"/>
          <w:sz w:val="24"/>
          <w:szCs w:val="24"/>
        </w:rPr>
        <w:t>.</w:t>
      </w:r>
      <w:r w:rsidR="007D3F71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7301A847" w14:textId="5AA18471" w:rsidR="00B87925" w:rsidRPr="00D71734" w:rsidRDefault="00A95987" w:rsidP="003032A8">
      <w:pPr>
        <w:spacing w:before="240" w:after="240"/>
        <w:ind w:left="1420" w:hanging="1420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D71734" w:rsidRPr="00D71734">
        <w:rPr>
          <w:rFonts w:ascii="Lato" w:hAnsi="Lato"/>
          <w:bCs/>
          <w:sz w:val="24"/>
          <w:szCs w:val="24"/>
        </w:rPr>
        <w:t xml:space="preserve">63-200 Jarocin, ul. </w:t>
      </w:r>
      <w:r w:rsidR="00F241E2">
        <w:rPr>
          <w:rFonts w:ascii="Lato" w:hAnsi="Lato"/>
          <w:bCs/>
          <w:sz w:val="24"/>
          <w:szCs w:val="24"/>
        </w:rPr>
        <w:t xml:space="preserve">Kościuszki 21 – Siedziba Urzędu Skarbowego </w:t>
      </w:r>
      <w:r w:rsidR="00F241E2">
        <w:rPr>
          <w:rFonts w:ascii="Lato" w:hAnsi="Lato"/>
          <w:bCs/>
          <w:sz w:val="24"/>
          <w:szCs w:val="24"/>
        </w:rPr>
        <w:br/>
        <w:t>w Jarocinie</w:t>
      </w:r>
    </w:p>
    <w:p w14:paraId="21A1985E" w14:textId="77777777" w:rsidR="00B87925" w:rsidRDefault="00A9598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6"/>
        <w:gridCol w:w="1532"/>
        <w:gridCol w:w="1471"/>
        <w:gridCol w:w="1276"/>
        <w:gridCol w:w="1843"/>
      </w:tblGrid>
      <w:tr w:rsidR="00B87925" w14:paraId="7FD0C09F" w14:textId="77777777" w:rsidTr="00093A3C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093A3C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A95B1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EDFF" w14:textId="07490384" w:rsidR="00570468" w:rsidRPr="003032A8" w:rsidRDefault="00570468" w:rsidP="00570468">
            <w:pPr>
              <w:rPr>
                <w:bCs/>
              </w:rPr>
            </w:pPr>
            <w:r w:rsidRPr="003032A8">
              <w:rPr>
                <w:bCs/>
                <w:sz w:val="24"/>
              </w:rPr>
              <w:t xml:space="preserve">Samochód osobowy marki Peugeot 207 </w:t>
            </w:r>
          </w:p>
          <w:p w14:paraId="05320BF5" w14:textId="17188DC9" w:rsidR="00570468" w:rsidRDefault="00570468" w:rsidP="00570468">
            <w:pPr>
              <w:spacing w:line="271" w:lineRule="auto"/>
              <w:ind w:right="363"/>
            </w:pPr>
            <w:r w:rsidRPr="003032A8">
              <w:rPr>
                <w:bCs/>
                <w:sz w:val="24"/>
              </w:rPr>
              <w:t>rok produkcji 2007 nr rejestr. PPL HM48 nr</w:t>
            </w:r>
            <w:r>
              <w:rPr>
                <w:sz w:val="24"/>
              </w:rPr>
              <w:t xml:space="preserve"> VIN </w:t>
            </w:r>
          </w:p>
          <w:p w14:paraId="6C0171F2" w14:textId="77777777" w:rsidR="00570468" w:rsidRDefault="00570468" w:rsidP="00570468">
            <w:pPr>
              <w:jc w:val="both"/>
            </w:pPr>
            <w:r>
              <w:rPr>
                <w:sz w:val="24"/>
              </w:rPr>
              <w:t xml:space="preserve">VF3WC9HXC33629792, </w:t>
            </w:r>
          </w:p>
          <w:p w14:paraId="0E7D36BF" w14:textId="77777777" w:rsidR="00570468" w:rsidRDefault="00570468" w:rsidP="00570468">
            <w:r>
              <w:rPr>
                <w:sz w:val="24"/>
              </w:rPr>
              <w:t xml:space="preserve">pojemność silnika </w:t>
            </w:r>
          </w:p>
          <w:p w14:paraId="27CD5994" w14:textId="74A9EB2A" w:rsidR="00B87925" w:rsidRPr="00502348" w:rsidRDefault="00570468" w:rsidP="00570468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sz w:val="24"/>
              </w:rPr>
              <w:t>1560,00 cm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80A" w14:textId="0D310CCC" w:rsidR="00B87925" w:rsidRDefault="0057046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</w:t>
            </w:r>
            <w:r w:rsidR="003032A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700,</w:t>
            </w:r>
            <w:r w:rsidR="00CD10D6">
              <w:rPr>
                <w:rFonts w:cs="Arial"/>
                <w:bCs/>
                <w:sz w:val="24"/>
                <w:szCs w:val="24"/>
              </w:rPr>
              <w:t>00 zł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1FDE" w14:textId="2DC4AC27" w:rsidR="00B87925" w:rsidRDefault="00570468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</w:t>
            </w:r>
            <w:r w:rsidR="003032A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775,</w:t>
            </w:r>
            <w:r w:rsidR="00CD10D6">
              <w:rPr>
                <w:rFonts w:cs="Arial"/>
                <w:bCs/>
                <w:sz w:val="24"/>
                <w:szCs w:val="24"/>
              </w:rPr>
              <w:t>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763D" w14:textId="29AD79CB" w:rsidR="00B87925" w:rsidRDefault="0057046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-----------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642" w14:textId="3C54930A" w:rsidR="00A85080" w:rsidRPr="008E0DD4" w:rsidRDefault="00570468" w:rsidP="0053557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Niesprawny akumulator, przód pojazdu po kolizji</w:t>
            </w:r>
            <w:r w:rsidR="008C7F7D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8C7F7D" w:rsidRPr="008C7F7D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dowód rejestracyjny nie jest wydawany nabywcy 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4BC7313" w14:textId="77777777" w:rsidR="00E04CD8" w:rsidRDefault="00E04CD8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bookmarkStart w:id="0" w:name="mip62556468"/>
      <w:bookmarkStart w:id="1" w:name="mip62556469"/>
      <w:bookmarkEnd w:id="0"/>
      <w:bookmarkEnd w:id="1"/>
    </w:p>
    <w:p w14:paraId="7C97A3D9" w14:textId="25E3EC6D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075B716" w14:textId="2FAD333C" w:rsidR="00B87925" w:rsidRPr="00F241E2" w:rsidRDefault="00A95987">
      <w:pPr>
        <w:pStyle w:val="Standard"/>
        <w:spacing w:before="120"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F241E2">
        <w:rPr>
          <w:rFonts w:cstheme="minorHAnsi"/>
          <w:bCs/>
          <w:sz w:val="24"/>
          <w:szCs w:val="24"/>
        </w:rPr>
        <w:t xml:space="preserve">Ruchomości można oglądać </w:t>
      </w:r>
      <w:r w:rsidR="003032A8">
        <w:rPr>
          <w:rFonts w:cstheme="minorHAnsi"/>
          <w:bCs/>
          <w:sz w:val="24"/>
          <w:szCs w:val="24"/>
        </w:rPr>
        <w:t>17 lutego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3032A8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3032A8">
        <w:rPr>
          <w:rFonts w:cstheme="minorHAnsi"/>
          <w:bCs/>
          <w:sz w:val="24"/>
          <w:szCs w:val="24"/>
        </w:rPr>
        <w:t>09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Pr="00F241E2">
        <w:rPr>
          <w:rFonts w:cstheme="minorHAnsi"/>
          <w:bCs/>
          <w:sz w:val="24"/>
          <w:szCs w:val="24"/>
        </w:rPr>
        <w:t xml:space="preserve"> do godz. </w:t>
      </w:r>
      <w:r w:rsidR="003032A8">
        <w:rPr>
          <w:rFonts w:cstheme="minorHAnsi"/>
          <w:bCs/>
          <w:sz w:val="24"/>
          <w:szCs w:val="24"/>
        </w:rPr>
        <w:t>09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 63-200 Jarocin, ul. Batorego 36.</w:t>
      </w:r>
    </w:p>
    <w:p w14:paraId="2E732E79" w14:textId="548F3160" w:rsidR="00912996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C16DAB0" w14:textId="3DC77832" w:rsidR="008077BC" w:rsidRPr="00867863" w:rsidRDefault="003032A8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Wadium nie jest wymagalne. </w:t>
      </w:r>
      <w:r w:rsidR="00912996" w:rsidRPr="008077BC">
        <w:rPr>
          <w:rFonts w:cstheme="minorHAnsi"/>
          <w:bCs/>
          <w:sz w:val="24"/>
          <w:szCs w:val="24"/>
        </w:rPr>
        <w:t>Sprzedaż nie jest</w:t>
      </w:r>
      <w:r w:rsidR="00912996"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="00912996" w:rsidRPr="008077BC">
        <w:rPr>
          <w:rFonts w:cstheme="minorHAnsi"/>
          <w:bCs/>
          <w:sz w:val="24"/>
          <w:szCs w:val="24"/>
        </w:rPr>
        <w:t>opodatkowana podatkiem od towarów i usług.</w:t>
      </w:r>
      <w:r>
        <w:rPr>
          <w:rFonts w:cstheme="minorHAnsi"/>
          <w:bCs/>
          <w:sz w:val="24"/>
          <w:szCs w:val="24"/>
        </w:rPr>
        <w:t xml:space="preserve"> </w:t>
      </w:r>
      <w:r w:rsidR="008077BC"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nabywca nie uiści, traci prawo wynikłe z przybicia i nie może uczestniczyć </w:t>
      </w:r>
      <w:r w:rsidR="008077BC" w:rsidRPr="00867863">
        <w:rPr>
          <w:rFonts w:cstheme="minorHAnsi"/>
          <w:bCs/>
          <w:sz w:val="24"/>
          <w:szCs w:val="24"/>
        </w:rPr>
        <w:br/>
        <w:t xml:space="preserve">w licytacji tej samej ruchomości. Pozostałą do zapłaty część wylicytowanej kwoty należy </w:t>
      </w:r>
      <w:r w:rsidR="008077BC" w:rsidRPr="00867863">
        <w:rPr>
          <w:rFonts w:cstheme="minorHAnsi"/>
          <w:bCs/>
          <w:sz w:val="24"/>
          <w:szCs w:val="24"/>
        </w:rPr>
        <w:lastRenderedPageBreak/>
        <w:t xml:space="preserve">wpłacić na rachunek bankowy organowi egzekucyjnemu  </w:t>
      </w:r>
      <w:r w:rsidR="008077BC" w:rsidRPr="00867863">
        <w:rPr>
          <w:rFonts w:cstheme="minorHAnsi"/>
          <w:b/>
          <w:sz w:val="24"/>
          <w:szCs w:val="24"/>
        </w:rPr>
        <w:t>07 1010 1469 0000 6813 9120 0000</w:t>
      </w:r>
      <w:r w:rsidR="008077BC" w:rsidRPr="00867863">
        <w:rPr>
          <w:rFonts w:cstheme="minorHAnsi"/>
          <w:bCs/>
          <w:sz w:val="24"/>
          <w:szCs w:val="24"/>
        </w:rPr>
        <w:t xml:space="preserve"> niezwłocznie, nie później niż w dniu następującym po dniu licytacji.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69C63636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F241E2">
        <w:rPr>
          <w:b/>
          <w:bCs/>
        </w:rPr>
        <w:t xml:space="preserve"> </w:t>
      </w:r>
      <w:r w:rsidRPr="00867863">
        <w:rPr>
          <w:b/>
          <w:bCs/>
        </w:rPr>
        <w:t>131</w:t>
      </w:r>
      <w:r w:rsidR="003032A8">
        <w:rPr>
          <w:b/>
          <w:bCs/>
        </w:rPr>
        <w:t xml:space="preserve">, 062 505 </w:t>
      </w:r>
      <w:r w:rsidR="0048734A">
        <w:rPr>
          <w:b/>
          <w:bCs/>
        </w:rPr>
        <w:t xml:space="preserve">60 </w:t>
      </w:r>
      <w:r w:rsidR="003032A8">
        <w:rPr>
          <w:b/>
          <w:bCs/>
        </w:rPr>
        <w:t>44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7A452521" w:rsidR="008077BC" w:rsidRDefault="0091299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0CCC263" w14:textId="77777777" w:rsidR="008077BC" w:rsidRPr="008077BC" w:rsidRDefault="008077BC" w:rsidP="008077BC">
      <w:pPr>
        <w:pStyle w:val="TekstpismaKAS"/>
        <w:rPr>
          <w:lang w:eastAsia="pl-PL"/>
        </w:rPr>
      </w:pPr>
      <w:r w:rsidRPr="008077BC">
        <w:rPr>
          <w:lang w:eastAsia="pl-PL"/>
        </w:rPr>
        <w:t>Art. 105 – art. 107 ustawy z dnia 17 czerwca 1966 r. o postępowaniu egzekucyjnym w administracji (</w:t>
      </w:r>
      <w:proofErr w:type="spellStart"/>
      <w:r w:rsidRPr="008077BC">
        <w:rPr>
          <w:lang w:eastAsia="pl-PL"/>
        </w:rPr>
        <w:t>t.j</w:t>
      </w:r>
      <w:proofErr w:type="spellEnd"/>
      <w:r w:rsidRPr="008077BC">
        <w:rPr>
          <w:lang w:eastAsia="pl-PL"/>
        </w:rPr>
        <w:t xml:space="preserve">. Dz.U. z 2025 r. poz. 132, z </w:t>
      </w:r>
      <w:proofErr w:type="spellStart"/>
      <w:r w:rsidRPr="008077BC">
        <w:rPr>
          <w:lang w:eastAsia="pl-PL"/>
        </w:rPr>
        <w:t>późn</w:t>
      </w:r>
      <w:proofErr w:type="spellEnd"/>
      <w:r w:rsidRPr="008077BC">
        <w:rPr>
          <w:lang w:eastAsia="pl-PL"/>
        </w:rPr>
        <w:t>. zm.).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16D43C4F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671A69E1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7B5CCC01" w14:textId="77777777" w:rsidR="008077BC" w:rsidRPr="006A5064" w:rsidRDefault="008077BC" w:rsidP="008077BC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320B3874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738177CE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08AB8536" w14:textId="77777777" w:rsidR="008077BC" w:rsidRDefault="008077BC" w:rsidP="008077BC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D8B1DCB" w14:textId="63E8415B" w:rsidR="00340173" w:rsidRPr="00340173" w:rsidRDefault="008077BC" w:rsidP="00C86C81">
      <w:pPr>
        <w:pStyle w:val="TekstpismaKAS"/>
        <w:rPr>
          <w:rFonts w:ascii="Lato" w:hAnsi="Lato"/>
          <w:lang w:eastAsia="pl-PL"/>
        </w:rPr>
      </w:pPr>
      <w:r>
        <w:rPr>
          <w:sz w:val="20"/>
          <w:szCs w:val="20"/>
        </w:rPr>
        <w:t>Pismo zostało wydane w formie dokumentu elektronicznego i podpisane kwalifikowanym podpisem elektronicznym.</w:t>
      </w:r>
    </w:p>
    <w:sectPr w:rsidR="00340173" w:rsidRPr="00340173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3A2F" w14:textId="77777777" w:rsidR="00C022FF" w:rsidRDefault="00C022FF">
      <w:pPr>
        <w:spacing w:after="0" w:line="240" w:lineRule="auto"/>
      </w:pPr>
      <w:r>
        <w:separator/>
      </w:r>
    </w:p>
  </w:endnote>
  <w:endnote w:type="continuationSeparator" w:id="0">
    <w:p w14:paraId="7D2F3ED0" w14:textId="77777777" w:rsidR="00C022FF" w:rsidRDefault="00C0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6801EF0D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" o:allowincell="f" filled="f" stroked="f">
              <v:textbox>
                <w:txbxContent>
                  <w:p w14:paraId="4A5B5887" w14:textId="6801EF0D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4F564468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" o:allowincell="f" filled="f" stroked="f">
              <v:textbox>
                <w:txbxContent>
                  <w:p w14:paraId="5099EBDE" w14:textId="4F564468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35C7" w14:textId="77777777" w:rsidR="00C022FF" w:rsidRDefault="00C022FF">
      <w:pPr>
        <w:spacing w:after="0" w:line="240" w:lineRule="auto"/>
      </w:pPr>
      <w:r>
        <w:separator/>
      </w:r>
    </w:p>
  </w:footnote>
  <w:footnote w:type="continuationSeparator" w:id="0">
    <w:p w14:paraId="04D6B967" w14:textId="77777777" w:rsidR="00C022FF" w:rsidRDefault="00C02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782E33"/>
    <w:multiLevelType w:val="hybridMultilevel"/>
    <w:tmpl w:val="95E89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429A"/>
    <w:multiLevelType w:val="hybridMultilevel"/>
    <w:tmpl w:val="98FA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36688"/>
    <w:rsid w:val="00037F0C"/>
    <w:rsid w:val="00040800"/>
    <w:rsid w:val="00052AEE"/>
    <w:rsid w:val="000840C3"/>
    <w:rsid w:val="00093A3C"/>
    <w:rsid w:val="00094FC1"/>
    <w:rsid w:val="000D457F"/>
    <w:rsid w:val="001128CE"/>
    <w:rsid w:val="00121A2B"/>
    <w:rsid w:val="001666A0"/>
    <w:rsid w:val="00215638"/>
    <w:rsid w:val="002237D5"/>
    <w:rsid w:val="00227FB8"/>
    <w:rsid w:val="002F5923"/>
    <w:rsid w:val="003032A8"/>
    <w:rsid w:val="00304225"/>
    <w:rsid w:val="00340173"/>
    <w:rsid w:val="00353079"/>
    <w:rsid w:val="00371A23"/>
    <w:rsid w:val="003926C0"/>
    <w:rsid w:val="0044538F"/>
    <w:rsid w:val="0048734A"/>
    <w:rsid w:val="004D0682"/>
    <w:rsid w:val="004E3133"/>
    <w:rsid w:val="00502348"/>
    <w:rsid w:val="00535575"/>
    <w:rsid w:val="00552BD9"/>
    <w:rsid w:val="0055649E"/>
    <w:rsid w:val="00570468"/>
    <w:rsid w:val="005B69F4"/>
    <w:rsid w:val="005D3520"/>
    <w:rsid w:val="005E567D"/>
    <w:rsid w:val="005F5B7D"/>
    <w:rsid w:val="006075F7"/>
    <w:rsid w:val="00640196"/>
    <w:rsid w:val="006B1D94"/>
    <w:rsid w:val="006B7D9D"/>
    <w:rsid w:val="006D0BD5"/>
    <w:rsid w:val="006E684F"/>
    <w:rsid w:val="00712805"/>
    <w:rsid w:val="00764B19"/>
    <w:rsid w:val="007A6834"/>
    <w:rsid w:val="007D120F"/>
    <w:rsid w:val="007D162A"/>
    <w:rsid w:val="007D3F71"/>
    <w:rsid w:val="008077BC"/>
    <w:rsid w:val="008177AB"/>
    <w:rsid w:val="00820CAC"/>
    <w:rsid w:val="00862372"/>
    <w:rsid w:val="008B6BD6"/>
    <w:rsid w:val="008C7148"/>
    <w:rsid w:val="008C7F7D"/>
    <w:rsid w:val="008E0DD4"/>
    <w:rsid w:val="008E4337"/>
    <w:rsid w:val="008F54F0"/>
    <w:rsid w:val="00912996"/>
    <w:rsid w:val="00932482"/>
    <w:rsid w:val="009F5158"/>
    <w:rsid w:val="00A85080"/>
    <w:rsid w:val="00A95987"/>
    <w:rsid w:val="00AC0E84"/>
    <w:rsid w:val="00AC609C"/>
    <w:rsid w:val="00AF6A3C"/>
    <w:rsid w:val="00B14EE7"/>
    <w:rsid w:val="00B35E85"/>
    <w:rsid w:val="00B819BE"/>
    <w:rsid w:val="00B87925"/>
    <w:rsid w:val="00BC2DE4"/>
    <w:rsid w:val="00C022FF"/>
    <w:rsid w:val="00C033DC"/>
    <w:rsid w:val="00C37FA2"/>
    <w:rsid w:val="00C418BE"/>
    <w:rsid w:val="00C608AB"/>
    <w:rsid w:val="00C7283C"/>
    <w:rsid w:val="00C752A9"/>
    <w:rsid w:val="00C86C81"/>
    <w:rsid w:val="00C951EB"/>
    <w:rsid w:val="00CB198D"/>
    <w:rsid w:val="00CB687C"/>
    <w:rsid w:val="00CC6E6B"/>
    <w:rsid w:val="00CD10D6"/>
    <w:rsid w:val="00D152BA"/>
    <w:rsid w:val="00D71734"/>
    <w:rsid w:val="00D71F6A"/>
    <w:rsid w:val="00DA524C"/>
    <w:rsid w:val="00DB567F"/>
    <w:rsid w:val="00DC7A50"/>
    <w:rsid w:val="00DE7B7F"/>
    <w:rsid w:val="00DF5AB3"/>
    <w:rsid w:val="00DF6334"/>
    <w:rsid w:val="00E04CD8"/>
    <w:rsid w:val="00E52F21"/>
    <w:rsid w:val="00E6151C"/>
    <w:rsid w:val="00EC6645"/>
    <w:rsid w:val="00EE6BE6"/>
    <w:rsid w:val="00F241E2"/>
    <w:rsid w:val="00F725A5"/>
    <w:rsid w:val="00F74A8C"/>
    <w:rsid w:val="00F76F1F"/>
    <w:rsid w:val="00FC7CBE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9</cp:revision>
  <cp:lastPrinted>2025-11-21T11:55:00Z</cp:lastPrinted>
  <dcterms:created xsi:type="dcterms:W3CDTF">2026-02-02T13:58:00Z</dcterms:created>
  <dcterms:modified xsi:type="dcterms:W3CDTF">2026-02-02T14:40:00Z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