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794D63D0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C142A4">
        <w:rPr>
          <w:rFonts w:ascii="Lato" w:hAnsi="Lato"/>
          <w:i/>
        </w:rPr>
        <w:t>262</w:t>
      </w:r>
      <w:r w:rsidR="006D0573">
        <w:rPr>
          <w:rFonts w:ascii="Lato" w:hAnsi="Lato"/>
          <w:i/>
        </w:rPr>
        <w:t>.202</w:t>
      </w:r>
      <w:r w:rsidR="00E96C2B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C142A4">
        <w:rPr>
          <w:rFonts w:ascii="Lato" w:hAnsi="Lato"/>
          <w:i/>
        </w:rPr>
        <w:t>27</w:t>
      </w:r>
      <w:r w:rsidR="00BF0D43">
        <w:rPr>
          <w:rFonts w:ascii="Lato" w:hAnsi="Lato"/>
          <w:i/>
        </w:rPr>
        <w:t xml:space="preserve"> </w:t>
      </w:r>
      <w:r w:rsidR="00E96C2B">
        <w:rPr>
          <w:rFonts w:ascii="Lato" w:hAnsi="Lato"/>
          <w:i/>
        </w:rPr>
        <w:t>stycznia</w:t>
      </w:r>
      <w:r w:rsidR="00B92D17" w:rsidRPr="00B92D17">
        <w:rPr>
          <w:rFonts w:ascii="Lato" w:hAnsi="Lato"/>
          <w:i/>
        </w:rPr>
        <w:t xml:space="preserve"> </w:t>
      </w:r>
      <w:r w:rsidR="00096468" w:rsidRPr="00B92D17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E96C2B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6EDA13EE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 xml:space="preserve">I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0ED74EAC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A11C90">
        <w:t>ej</w:t>
      </w:r>
      <w:r w:rsidR="0043453E" w:rsidRPr="00545E88">
        <w:t xml:space="preserve"> do Pana   </w:t>
      </w:r>
      <w:r w:rsidR="00A11C90">
        <w:t>Dawida Szulc</w:t>
      </w:r>
    </w:p>
    <w:p w14:paraId="1DF9F87A" w14:textId="4CDF618E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C142A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05 lutego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B11D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A11C9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C142A4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C142A4">
        <w:rPr>
          <w:rStyle w:val="Nagwek2Znak"/>
          <w:rFonts w:ascii="Lato" w:hAnsi="Lato"/>
          <w:b w:val="0"/>
          <w:color w:val="auto"/>
          <w:sz w:val="24"/>
          <w:szCs w:val="24"/>
        </w:rPr>
        <w:t>30</w:t>
      </w:r>
    </w:p>
    <w:p w14:paraId="19BE1632" w14:textId="3859B54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11C90">
        <w:rPr>
          <w:rFonts w:ascii="Lato" w:hAnsi="Lato"/>
          <w:bCs/>
          <w:i/>
          <w:sz w:val="24"/>
          <w:szCs w:val="24"/>
        </w:rPr>
        <w:t>ul. Kaliska 54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8B11DD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8B11DD">
        <w:rPr>
          <w:rFonts w:ascii="Lato" w:hAnsi="Lato"/>
          <w:bCs/>
          <w:i/>
          <w:sz w:val="24"/>
          <w:szCs w:val="24"/>
        </w:rPr>
        <w:t>7</w:t>
      </w:r>
      <w:r w:rsidR="00A11C90">
        <w:rPr>
          <w:rFonts w:ascii="Lato" w:hAnsi="Lato"/>
          <w:bCs/>
          <w:i/>
          <w:sz w:val="24"/>
          <w:szCs w:val="24"/>
        </w:rPr>
        <w:t>50</w:t>
      </w:r>
      <w:r w:rsidR="00831FF2">
        <w:rPr>
          <w:rFonts w:ascii="Lato" w:hAnsi="Lato"/>
          <w:bCs/>
          <w:i/>
          <w:sz w:val="24"/>
          <w:szCs w:val="24"/>
        </w:rPr>
        <w:t xml:space="preserve"> </w:t>
      </w:r>
      <w:r w:rsidR="00A11C90">
        <w:rPr>
          <w:rFonts w:ascii="Lato" w:hAnsi="Lato"/>
          <w:bCs/>
          <w:i/>
          <w:sz w:val="24"/>
          <w:szCs w:val="24"/>
        </w:rPr>
        <w:t>Sulmierzyce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A11C90">
            <w:pPr>
              <w:pStyle w:val="Standard"/>
              <w:widowControl w:val="0"/>
              <w:spacing w:before="288" w:after="0" w:line="240" w:lineRule="auto"/>
              <w:jc w:val="center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2D532DBE" w:rsidR="00D46C73" w:rsidRPr="00A11C90" w:rsidRDefault="00C142A4" w:rsidP="00A11C90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ciężarowy Peugeot Partner, nr rejestracyjny PKR 21477, nr VIN VF37B9HXCAN520551, rok produkcji 2010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6D215CE7" w:rsidR="003433A7" w:rsidRDefault="00C142A4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3EABF187" w14:textId="655DA45A" w:rsidR="00F915D3" w:rsidRDefault="00F915D3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7427C6" w14:textId="488EA06A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3DB7912D" w:rsidR="00601A71" w:rsidRDefault="00C142A4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831FF2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</w:t>
            </w:r>
            <w:r w:rsidR="00A11C90">
              <w:rPr>
                <w:rFonts w:cs="Arial"/>
                <w:bCs/>
                <w:sz w:val="24"/>
                <w:szCs w:val="24"/>
              </w:rPr>
              <w:t>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7269903E" w14:textId="56CF7DF4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2ACD9E0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00977AA7" w:rsidR="00601A71" w:rsidRDefault="00C142A4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1F8718A9" w14:textId="1CC9D13B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2CDF611D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15219407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43453E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B91930">
              <w:rPr>
                <w:rFonts w:cs="Arial"/>
                <w:bCs/>
                <w:iCs/>
                <w:sz w:val="24"/>
                <w:szCs w:val="24"/>
              </w:rPr>
              <w:t xml:space="preserve">                           </w:t>
            </w:r>
            <w:r w:rsidR="00C142A4">
              <w:rPr>
                <w:rFonts w:cs="Arial"/>
                <w:bCs/>
                <w:iCs/>
                <w:sz w:val="24"/>
                <w:szCs w:val="24"/>
              </w:rPr>
              <w:t>07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C142A4">
              <w:rPr>
                <w:rFonts w:cs="Arial"/>
                <w:bCs/>
                <w:iCs/>
                <w:sz w:val="24"/>
                <w:szCs w:val="24"/>
              </w:rPr>
              <w:t>lipca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C142A4">
              <w:rPr>
                <w:rFonts w:cs="Arial"/>
                <w:bCs/>
                <w:iCs/>
                <w:sz w:val="24"/>
                <w:szCs w:val="24"/>
              </w:rPr>
              <w:t>6</w:t>
            </w:r>
            <w:r>
              <w:rPr>
                <w:rFonts w:cs="Arial"/>
                <w:bCs/>
                <w:iCs/>
                <w:sz w:val="24"/>
                <w:szCs w:val="24"/>
              </w:rPr>
              <w:t>r.</w:t>
            </w:r>
          </w:p>
          <w:p w14:paraId="0F08B847" w14:textId="77777777" w:rsidR="00B14122" w:rsidRDefault="00B1412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2EB2CEA1" w14:textId="109D559A" w:rsidR="00B14122" w:rsidRPr="00092314" w:rsidRDefault="00B14122" w:rsidP="00A11C9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112FB6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FCDC5B5" w14:textId="1C096AE0" w:rsidR="00C142A4" w:rsidRDefault="00ED5DF0" w:rsidP="00C142A4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A11C90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C142A4">
        <w:rPr>
          <w:rFonts w:ascii="Lato" w:hAnsi="Lato"/>
          <w:bCs/>
          <w:sz w:val="24"/>
          <w:szCs w:val="24"/>
        </w:rPr>
        <w:t>05</w:t>
      </w:r>
      <w:r w:rsidR="00112FB6">
        <w:rPr>
          <w:rFonts w:ascii="Lato" w:hAnsi="Lato"/>
          <w:bCs/>
          <w:sz w:val="24"/>
          <w:szCs w:val="24"/>
        </w:rPr>
        <w:t xml:space="preserve"> </w:t>
      </w:r>
      <w:r w:rsidR="00C142A4">
        <w:rPr>
          <w:rFonts w:ascii="Lato" w:hAnsi="Lato"/>
          <w:bCs/>
          <w:sz w:val="24"/>
          <w:szCs w:val="24"/>
        </w:rPr>
        <w:t>lutego</w:t>
      </w:r>
      <w:r w:rsidR="00112FB6">
        <w:rPr>
          <w:rFonts w:ascii="Lato" w:hAnsi="Lato"/>
          <w:bCs/>
          <w:sz w:val="24"/>
          <w:szCs w:val="24"/>
        </w:rPr>
        <w:t xml:space="preserve"> 2026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A11C90">
        <w:rPr>
          <w:rFonts w:ascii="Lato" w:hAnsi="Lato"/>
          <w:bCs/>
          <w:sz w:val="24"/>
          <w:szCs w:val="24"/>
        </w:rPr>
        <w:t>0</w:t>
      </w:r>
      <w:r w:rsidR="00C142A4">
        <w:rPr>
          <w:rFonts w:ascii="Lato" w:hAnsi="Lato"/>
          <w:bCs/>
          <w:sz w:val="24"/>
          <w:szCs w:val="24"/>
        </w:rPr>
        <w:t>8</w:t>
      </w:r>
      <w:r w:rsidR="00263F88">
        <w:rPr>
          <w:rFonts w:ascii="Lato" w:hAnsi="Lato"/>
          <w:bCs/>
          <w:sz w:val="24"/>
          <w:szCs w:val="24"/>
        </w:rPr>
        <w:t>.</w:t>
      </w:r>
      <w:r w:rsidR="00A11C90">
        <w:rPr>
          <w:rFonts w:ascii="Lato" w:hAnsi="Lato"/>
          <w:bCs/>
          <w:sz w:val="24"/>
          <w:szCs w:val="24"/>
        </w:rPr>
        <w:t>0</w:t>
      </w:r>
      <w:r w:rsidR="00C3319C" w:rsidRPr="00396F93">
        <w:rPr>
          <w:rFonts w:ascii="Lato" w:hAnsi="Lato"/>
          <w:bCs/>
          <w:sz w:val="24"/>
          <w:szCs w:val="24"/>
        </w:rPr>
        <w:t>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60769A">
        <w:rPr>
          <w:rFonts w:ascii="Lato" w:hAnsi="Lato"/>
          <w:bCs/>
          <w:sz w:val="24"/>
          <w:szCs w:val="24"/>
        </w:rPr>
        <w:t xml:space="preserve">     </w:t>
      </w:r>
      <w:r w:rsidR="00A11C90">
        <w:rPr>
          <w:rFonts w:ascii="Lato" w:hAnsi="Lato"/>
          <w:bCs/>
          <w:sz w:val="24"/>
          <w:szCs w:val="24"/>
        </w:rPr>
        <w:t>0</w:t>
      </w:r>
      <w:r w:rsidR="00C142A4">
        <w:rPr>
          <w:rFonts w:ascii="Lato" w:hAnsi="Lato"/>
          <w:bCs/>
          <w:sz w:val="24"/>
          <w:szCs w:val="24"/>
        </w:rPr>
        <w:t>8</w:t>
      </w:r>
      <w:r w:rsidRPr="00396F93">
        <w:rPr>
          <w:rFonts w:ascii="Lato" w:hAnsi="Lato"/>
          <w:bCs/>
          <w:sz w:val="24"/>
          <w:szCs w:val="24"/>
        </w:rPr>
        <w:t>:</w:t>
      </w:r>
      <w:r w:rsidR="00A11C90">
        <w:rPr>
          <w:rFonts w:ascii="Lato" w:hAnsi="Lato"/>
          <w:bCs/>
          <w:sz w:val="24"/>
          <w:szCs w:val="24"/>
        </w:rPr>
        <w:t>3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263F88">
        <w:rPr>
          <w:rFonts w:ascii="Lato" w:hAnsi="Lato"/>
          <w:bCs/>
          <w:sz w:val="24"/>
          <w:szCs w:val="24"/>
        </w:rPr>
        <w:t xml:space="preserve"> </w:t>
      </w:r>
      <w:r w:rsidR="00A11C90">
        <w:rPr>
          <w:rFonts w:ascii="Lato" w:hAnsi="Lato"/>
          <w:bCs/>
          <w:sz w:val="24"/>
          <w:szCs w:val="24"/>
        </w:rPr>
        <w:t>ul. Kaliska 54, 63-750 Sulmierzyce</w:t>
      </w:r>
      <w:r w:rsidR="00C177C0">
        <w:rPr>
          <w:rFonts w:ascii="Lato" w:hAnsi="Lato"/>
          <w:bCs/>
          <w:sz w:val="24"/>
          <w:szCs w:val="24"/>
        </w:rPr>
        <w:t xml:space="preserve">, </w:t>
      </w:r>
      <w:r w:rsidR="00C177C0">
        <w:rPr>
          <w:rFonts w:ascii="Lato" w:hAnsi="Lato"/>
          <w:bCs/>
          <w:sz w:val="24"/>
          <w:szCs w:val="24"/>
        </w:rPr>
        <w:t xml:space="preserve">po wcześniejszym uzgodnieniu telefonicznym z organem egzekucyjnym.  </w:t>
      </w:r>
      <w:r w:rsidR="00C177C0" w:rsidRPr="00396F93">
        <w:rPr>
          <w:rFonts w:ascii="Lato" w:hAnsi="Lato"/>
          <w:bCs/>
          <w:sz w:val="24"/>
          <w:szCs w:val="24"/>
        </w:rPr>
        <w:t xml:space="preserve"> </w:t>
      </w:r>
      <w:r w:rsidR="00C177C0">
        <w:rPr>
          <w:rFonts w:ascii="Lato" w:hAnsi="Lato"/>
          <w:bCs/>
          <w:sz w:val="24"/>
          <w:szCs w:val="24"/>
        </w:rPr>
        <w:t xml:space="preserve">        </w:t>
      </w:r>
      <w:r w:rsidR="00831FF2">
        <w:rPr>
          <w:rFonts w:ascii="Lato" w:hAnsi="Lato"/>
          <w:bCs/>
          <w:sz w:val="24"/>
          <w:szCs w:val="24"/>
        </w:rPr>
        <w:t xml:space="preserve">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</w:t>
      </w:r>
    </w:p>
    <w:p w14:paraId="1C9B8CC7" w14:textId="7D7F4382" w:rsidR="00520077" w:rsidRPr="00C142A4" w:rsidRDefault="00096468" w:rsidP="00C142A4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3FA8F913" w:rsidR="00B808CC" w:rsidRPr="00B808CC" w:rsidRDefault="00A11C90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>S</w:t>
      </w:r>
      <w:r w:rsidR="00112FB6">
        <w:rPr>
          <w:bCs/>
        </w:rPr>
        <w:t>przedaż nie jest opodatkowana podatkiem od</w:t>
      </w:r>
      <w:r>
        <w:rPr>
          <w:bCs/>
        </w:rPr>
        <w:t xml:space="preserve"> towarów i usług.</w:t>
      </w:r>
      <w:r w:rsidR="00112FB6">
        <w:rPr>
          <w:bCs/>
        </w:rPr>
        <w:t xml:space="preserve">             </w:t>
      </w:r>
      <w:r w:rsidR="00112FB6">
        <w:rPr>
          <w:bCs/>
        </w:rPr>
        <w:tab/>
      </w:r>
      <w:r w:rsidR="00112FB6">
        <w:rPr>
          <w:bCs/>
        </w:rPr>
        <w:tab/>
      </w:r>
      <w:r w:rsidR="00B808CC">
        <w:rPr>
          <w:bCs/>
        </w:rPr>
        <w:t xml:space="preserve"> </w:t>
      </w:r>
    </w:p>
    <w:p w14:paraId="3A67A222" w14:textId="779C54E1" w:rsidR="0043453E" w:rsidRDefault="00096468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>najmniej cenę wywołania w gotówce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</w:t>
      </w:r>
      <w:r w:rsidR="00C142A4">
        <w:rPr>
          <w:bCs/>
        </w:rPr>
        <w:t xml:space="preserve"> </w:t>
      </w:r>
      <w:r>
        <w:rPr>
          <w:bCs/>
        </w:rPr>
        <w:t>ruchomości. Pozostałą do zapłaty część wylicytowanej kwoty należy wpłacić</w:t>
      </w:r>
      <w:r w:rsidR="00C142A4">
        <w:rPr>
          <w:bCs/>
        </w:rPr>
        <w:t xml:space="preserve"> </w:t>
      </w:r>
      <w:r w:rsidR="00E56881">
        <w:rPr>
          <w:bCs/>
        </w:rPr>
        <w:t>niezwłocznie</w:t>
      </w:r>
      <w:r>
        <w:rPr>
          <w:bCs/>
        </w:rPr>
        <w:t xml:space="preserve"> </w:t>
      </w:r>
      <w:r w:rsidR="00812283">
        <w:rPr>
          <w:bCs/>
        </w:rPr>
        <w:tab/>
      </w:r>
      <w:r>
        <w:rPr>
          <w:bCs/>
        </w:rPr>
        <w:t>na rachunek</w:t>
      </w:r>
      <w:r w:rsidR="00812283">
        <w:rPr>
          <w:bCs/>
        </w:rPr>
        <w:t xml:space="preserve"> </w:t>
      </w:r>
      <w:r w:rsidR="00C142A4">
        <w:rPr>
          <w:bCs/>
        </w:rPr>
        <w:t xml:space="preserve">                  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 xml:space="preserve">organu </w:t>
      </w:r>
      <w:r w:rsidR="00C142A4">
        <w:rPr>
          <w:bCs/>
        </w:rPr>
        <w:t xml:space="preserve"> </w:t>
      </w:r>
      <w:r w:rsidR="00E56881">
        <w:rPr>
          <w:bCs/>
        </w:rPr>
        <w:t>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2DF5A20F" w14:textId="302C228C" w:rsidR="00F63D44" w:rsidRPr="0043453E" w:rsidRDefault="00F63D44" w:rsidP="0043453E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Naczelnik Urzędu Skarbowego w Krotoszynie zastrzega sobie prawo do </w:t>
      </w:r>
      <w:r w:rsidR="00913D37">
        <w:rPr>
          <w:bCs/>
        </w:rPr>
        <w:t xml:space="preserve">                                     </w:t>
      </w:r>
      <w:r w:rsidR="00812283">
        <w:rPr>
          <w:bCs/>
        </w:rPr>
        <w:t xml:space="preserve">    </w:t>
      </w:r>
      <w:r>
        <w:rPr>
          <w:bCs/>
        </w:rPr>
        <w:t xml:space="preserve">odwołania licytacji bez podania przyczyny i nie odpowiada za wady ukryte </w:t>
      </w:r>
      <w:r w:rsidR="0043453E">
        <w:rPr>
          <w:bCs/>
        </w:rPr>
        <w:t xml:space="preserve">                                 </w:t>
      </w:r>
      <w:r w:rsidR="00812283">
        <w:rPr>
          <w:bCs/>
        </w:rPr>
        <w:lastRenderedPageBreak/>
        <w:tab/>
      </w:r>
      <w:r w:rsidR="00812283">
        <w:rPr>
          <w:bCs/>
        </w:rPr>
        <w:tab/>
      </w:r>
      <w:r>
        <w:rPr>
          <w:bCs/>
        </w:rPr>
        <w:t>sprzeda</w:t>
      </w:r>
      <w:r w:rsidR="00913D37">
        <w:rPr>
          <w:bCs/>
        </w:rPr>
        <w:t xml:space="preserve">wanych towarów, nie udziela gwarancji oraz nie ponosi odpowiedzialności </w:t>
      </w:r>
      <w:r w:rsidR="00812283">
        <w:rPr>
          <w:bCs/>
        </w:rPr>
        <w:tab/>
      </w:r>
      <w:r w:rsidR="00812283">
        <w:rPr>
          <w:bCs/>
        </w:rPr>
        <w:tab/>
      </w:r>
      <w:r w:rsidR="00913D37">
        <w:rPr>
          <w:bCs/>
        </w:rPr>
        <w:t>z</w:t>
      </w:r>
      <w:r w:rsidR="00812283">
        <w:rPr>
          <w:bCs/>
        </w:rPr>
        <w:t xml:space="preserve"> </w:t>
      </w:r>
      <w:r w:rsidR="00913D37">
        <w:rPr>
          <w:bCs/>
        </w:rPr>
        <w:t xml:space="preserve">tytułu reklamacji. </w:t>
      </w:r>
      <w:r>
        <w:rPr>
          <w:bCs/>
        </w:rPr>
        <w:t xml:space="preserve"> </w:t>
      </w:r>
    </w:p>
    <w:p w14:paraId="0B924053" w14:textId="77777777" w:rsidR="00E56881" w:rsidRDefault="00E56881" w:rsidP="00685C3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67329DBC" w14:textId="71AF5F1A" w:rsidR="00112FB6" w:rsidRPr="00890775" w:rsidRDefault="00813CC9" w:rsidP="00112FB6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112FB6" w:rsidRPr="00890775">
        <w:t xml:space="preserve">Z upoważnienia </w:t>
      </w:r>
    </w:p>
    <w:p w14:paraId="1BDA30DB" w14:textId="04A1570D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C910931" w14:textId="18ACA1FC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031A6928" w14:textId="2E564058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</w:t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2740DA88" w14:textId="7A1A5C7E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E0C5352" w14:textId="1F98F9BE" w:rsidR="00112FB6" w:rsidRPr="00890775" w:rsidRDefault="00112FB6" w:rsidP="00112FB6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 xml:space="preserve">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p w14:paraId="5A1FCA84" w14:textId="39E55F4F" w:rsidR="00813CC9" w:rsidRPr="009E2CAE" w:rsidRDefault="00813CC9" w:rsidP="00112FB6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</w:p>
    <w:p w14:paraId="4D8405B8" w14:textId="77777777" w:rsidR="009E2CAE" w:rsidRPr="009E2CAE" w:rsidRDefault="009E2CAE" w:rsidP="009E2CAE">
      <w:pPr>
        <w:pStyle w:val="TekstpismaKAS"/>
        <w:jc w:val="center"/>
        <w:rPr>
          <w:rFonts w:ascii="Calibri Light" w:hAnsi="Calibri Light" w:cs="Calibri Light"/>
          <w:sz w:val="22"/>
          <w:szCs w:val="22"/>
          <w:lang w:eastAsia="pl-PL"/>
        </w:rPr>
      </w:pPr>
    </w:p>
    <w:p w14:paraId="3E67DCB8" w14:textId="77777777" w:rsidR="002036CD" w:rsidRDefault="002036CD">
      <w:pPr>
        <w:pStyle w:val="TekstpismaKAS"/>
        <w:rPr>
          <w:rFonts w:ascii="Lato" w:hAnsi="Lato"/>
          <w:lang w:eastAsia="pl-PL"/>
        </w:rPr>
      </w:pP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10EF0"/>
    <w:rsid w:val="00036B72"/>
    <w:rsid w:val="00056E6A"/>
    <w:rsid w:val="0006138C"/>
    <w:rsid w:val="00092314"/>
    <w:rsid w:val="00096468"/>
    <w:rsid w:val="001058DE"/>
    <w:rsid w:val="001062EE"/>
    <w:rsid w:val="00112FB6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812283"/>
    <w:rsid w:val="00813CC9"/>
    <w:rsid w:val="00831FF2"/>
    <w:rsid w:val="008418DA"/>
    <w:rsid w:val="008B11DD"/>
    <w:rsid w:val="008C0135"/>
    <w:rsid w:val="00913B1A"/>
    <w:rsid w:val="00913D37"/>
    <w:rsid w:val="00917001"/>
    <w:rsid w:val="009B76C2"/>
    <w:rsid w:val="009E2CAE"/>
    <w:rsid w:val="009F5E03"/>
    <w:rsid w:val="00A11C90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42A4"/>
    <w:rsid w:val="00C15B10"/>
    <w:rsid w:val="00C177C0"/>
    <w:rsid w:val="00C3319C"/>
    <w:rsid w:val="00C44C77"/>
    <w:rsid w:val="00C65DB1"/>
    <w:rsid w:val="00CB5CC1"/>
    <w:rsid w:val="00D071D5"/>
    <w:rsid w:val="00D20037"/>
    <w:rsid w:val="00D46C73"/>
    <w:rsid w:val="00DB3F82"/>
    <w:rsid w:val="00DC1A7D"/>
    <w:rsid w:val="00E433B6"/>
    <w:rsid w:val="00E56881"/>
    <w:rsid w:val="00E96C2B"/>
    <w:rsid w:val="00ED5DF0"/>
    <w:rsid w:val="00F33333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2026-01-14T09:55:00Z</cp:lastPrinted>
  <dcterms:created xsi:type="dcterms:W3CDTF">2026-01-27T12:48:00Z</dcterms:created>
  <dcterms:modified xsi:type="dcterms:W3CDTF">2026-01-27T12:49:00Z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