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C4C84" w:rsidR="00561C21" w:rsidP="00FF59BA" w:rsidRDefault="00115064" w14:paraId="339C47FD" w14:textId="4F762B68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D772B29" wp14:anchorId="46EAC1DF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C84" w:rsidR="00561C21">
        <w:rPr>
          <w:rFonts w:cstheme="minorHAnsi"/>
          <w:b/>
          <w:caps/>
          <w:sz w:val="28"/>
          <w:szCs w:val="28"/>
        </w:rPr>
        <w:fldChar w:fldCharType="begin"/>
      </w:r>
      <w:r w:rsidRPr="00FC4C84" w:rsidR="00561C21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 w:rsidR="00561C21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Pr="00FC4C84" w:rsidR="00561C21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61C21" w:rsidP="00FF59BA" w:rsidRDefault="00561C21" w14:paraId="0D828CA8" w14:textId="632EFECB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Drugiego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8C116E" w:rsidP="00FF59BA" w:rsidRDefault="008C116E" w14:paraId="645AB10B" w14:textId="090B9CC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Kaliszu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E611E9" w:rsidR="003D0E26" w:rsidP="00D611F7" w:rsidRDefault="003D0E26" w14:paraId="0646CCB0" w14:textId="0F7F4B58">
      <w:pPr>
        <w:pBdr>
          <w:top w:val="single" w:color="auto" w:sz="4" w:space="1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Kalisz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19 stycznia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:rsidRPr="001058AF" w:rsidR="003D0E26" w:rsidP="008F6A13" w:rsidRDefault="003D0E26" w14:paraId="65273FAC" w14:textId="63F2F352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d22ed9b3b1104375"/>
          </v:shape>
        </w:pict>
      </w:r>
    </w:p>
    <w:p w:rsidRPr="001058AF" w:rsidR="003D0E26" w:rsidP="003D0E26" w:rsidRDefault="003D0E26" w14:paraId="2DC28B1E" w14:textId="5366CB3C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3008-26-004363</w:t>
        </w:r>
      </w:fldSimple>
    </w:p>
    <w:p w:rsidRPr="002A71FB" w:rsidR="002653EA" w:rsidP="002653EA" w:rsidRDefault="002653EA" w14:paraId="1CE73C9E" w14:textId="77777777">
      <w:pPr>
        <w:pStyle w:val="MetrykapismaKAS"/>
        <w:pBdr>
          <w:top w:val="single" w:color="auto" w:sz="4" w:space="1"/>
        </w:pBdr>
      </w:pPr>
      <w:r w:rsidRPr="001058AF">
        <w:t>Sprawa:</w:t>
      </w:r>
      <w:r w:rsidRPr="001058AF">
        <w:tab/>
      </w:r>
      <w:r>
        <w:t>Przepadek ruchomości</w:t>
      </w:r>
    </w:p>
    <w:p w:rsidRPr="002A71FB" w:rsidR="002653EA" w:rsidP="002653EA" w:rsidRDefault="002653EA" w14:paraId="6E0D3FE7" w14:textId="15F26B98">
      <w:pPr>
        <w:pStyle w:val="MetrykapismaKAS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>
        <w:rPr>
          <w:rStyle w:val="MetrykapismaKASZnak"/>
          <w:b/>
          <w:bCs/>
        </w:rPr>
        <w:t>3008-SEE.715.13.2025</w:t>
      </w:r>
      <w:r w:rsidRPr="00E303A7">
        <w:rPr>
          <w:rStyle w:val="MetrykapismaKASZnak"/>
          <w:b/>
          <w:bCs/>
        </w:rPr>
        <w:fldChar w:fldCharType="end"/>
      </w:r>
    </w:p>
    <w:p w:rsidRPr="00900E84" w:rsidR="002653EA" w:rsidP="002653EA" w:rsidRDefault="002653EA" w14:paraId="0D597E34" w14:textId="15C45C66">
      <w:pPr>
        <w:pStyle w:val="TytupismaKAS"/>
        <w:jc w:val="center"/>
        <w:rPr>
          <w:color w:val="C00000"/>
        </w:rPr>
      </w:pPr>
      <w:r w:rsidRPr="00900E84">
        <w:rPr>
          <w:color w:val="C00000"/>
        </w:rPr>
        <w:t xml:space="preserve">OBWIESZCZENIE O </w:t>
      </w:r>
      <w:r>
        <w:rPr>
          <w:color w:val="C00000"/>
        </w:rPr>
        <w:t>I</w:t>
      </w:r>
      <w:r w:rsidRPr="00900E84">
        <w:rPr>
          <w:color w:val="C00000"/>
        </w:rPr>
        <w:t xml:space="preserve"> LICYTACJI RUCHOMOŚCI</w:t>
      </w:r>
    </w:p>
    <w:p w:rsidRPr="00900E84" w:rsidR="002653EA" w:rsidP="002653EA" w:rsidRDefault="002653EA" w14:paraId="3D4B38FA" w14:textId="7777777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900E84">
        <w:rPr>
          <w:rFonts w:cstheme="minorHAnsi"/>
          <w:bCs/>
          <w:sz w:val="24"/>
          <w:szCs w:val="24"/>
        </w:rPr>
        <w:t>Szanowni Państwo,</w:t>
      </w:r>
      <w:r w:rsidRPr="00900E84">
        <w:rPr>
          <w:rFonts w:cstheme="minorHAnsi"/>
          <w:bCs/>
          <w:sz w:val="24"/>
          <w:szCs w:val="24"/>
        </w:rPr>
        <w:br/>
      </w:r>
    </w:p>
    <w:p w:rsidRPr="00900E84" w:rsidR="002653EA" w:rsidP="002653EA" w:rsidRDefault="002653EA" w14:paraId="09D5AF7B" w14:textId="324752F5">
      <w:pPr>
        <w:spacing w:after="240"/>
        <w:ind w:right="-2"/>
        <w:rPr>
          <w:rFonts w:cstheme="minorHAnsi"/>
          <w:sz w:val="24"/>
          <w:szCs w:val="24"/>
        </w:rPr>
      </w:pPr>
      <w:r w:rsidRPr="00900E84">
        <w:rPr>
          <w:rFonts w:cstheme="minorHAnsi"/>
          <w:sz w:val="24"/>
          <w:szCs w:val="24"/>
        </w:rPr>
        <w:t xml:space="preserve">działając jako organ egzekucyjny informuję o sprzedaży w drodze licytacji publicznej ruchomości, wobec której Sąd Rejonowy w </w:t>
      </w:r>
      <w:r>
        <w:rPr>
          <w:rFonts w:cstheme="minorHAnsi"/>
          <w:sz w:val="24"/>
          <w:szCs w:val="24"/>
        </w:rPr>
        <w:t>Kaliszu</w:t>
      </w:r>
      <w:r w:rsidRPr="00900E84">
        <w:rPr>
          <w:rFonts w:cstheme="minorHAnsi"/>
          <w:sz w:val="24"/>
          <w:szCs w:val="24"/>
        </w:rPr>
        <w:t xml:space="preserve"> orzekł przepadek na rzecz Skarbu Państwa.</w:t>
      </w:r>
    </w:p>
    <w:p w:rsidRPr="00900E84" w:rsidR="002653EA" w:rsidP="002653EA" w:rsidRDefault="002653EA" w14:paraId="65B9C14C" w14:textId="405461BE">
      <w:pPr>
        <w:spacing w:before="240" w:after="240"/>
        <w:rPr>
          <w:rFonts w:cstheme="minorHAnsi"/>
          <w:lang w:val="fr-FR"/>
        </w:rPr>
      </w:pPr>
      <w:r w:rsidRPr="00900E84">
        <w:rPr>
          <w:rStyle w:val="Nagwek2Znak"/>
          <w:rFonts w:cstheme="minorHAnsi"/>
          <w:color w:val="C00000"/>
        </w:rPr>
        <w:t>Termin</w:t>
      </w:r>
      <w:r w:rsidRPr="00900E84">
        <w:rPr>
          <w:rStyle w:val="Nagwek2Znak"/>
          <w:rFonts w:cstheme="minorHAnsi"/>
        </w:rPr>
        <w:tab/>
      </w:r>
      <w:r w:rsidRPr="00900E84">
        <w:rPr>
          <w:rStyle w:val="Nagwek2Znak"/>
          <w:rFonts w:cstheme="minorHAnsi"/>
        </w:rPr>
        <w:tab/>
      </w:r>
      <w:r>
        <w:rPr>
          <w:rStyle w:val="Nagwek2Znak"/>
          <w:rFonts w:cstheme="minorHAnsi"/>
        </w:rPr>
        <w:t xml:space="preserve">     </w:t>
      </w:r>
      <w:r>
        <w:rPr>
          <w:rFonts w:cstheme="minorHAnsi"/>
          <w:sz w:val="24"/>
          <w:szCs w:val="24"/>
          <w:lang w:val="fr-FR"/>
        </w:rPr>
        <w:t>27 stycznia</w:t>
      </w:r>
      <w:r w:rsidRPr="00900E84">
        <w:rPr>
          <w:rFonts w:cstheme="minorHAnsi"/>
          <w:sz w:val="24"/>
          <w:szCs w:val="24"/>
          <w:lang w:val="fr-FR"/>
        </w:rPr>
        <w:t xml:space="preserve"> 2025 roku, godz. 1</w:t>
      </w:r>
      <w:r>
        <w:rPr>
          <w:rFonts w:cstheme="minorHAnsi"/>
          <w:sz w:val="24"/>
          <w:szCs w:val="24"/>
          <w:lang w:val="fr-FR"/>
        </w:rPr>
        <w:t>2</w:t>
      </w:r>
      <w:r w:rsidRPr="00900E84">
        <w:rPr>
          <w:rFonts w:cstheme="minorHAnsi"/>
          <w:sz w:val="24"/>
          <w:szCs w:val="24"/>
          <w:lang w:val="fr-FR"/>
        </w:rPr>
        <w:t>:00</w:t>
      </w:r>
    </w:p>
    <w:p w:rsidRPr="00900E84" w:rsidR="002653EA" w:rsidP="002653EA" w:rsidRDefault="002653EA" w14:paraId="2239629E" w14:textId="77777777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 w:rsidRPr="00900E84">
        <w:rPr>
          <w:rStyle w:val="Nagwek2Znak"/>
          <w:rFonts w:cstheme="minorHAnsi"/>
          <w:color w:val="C00000"/>
        </w:rPr>
        <w:t>Miejsce</w:t>
      </w:r>
      <w:r w:rsidRPr="00900E84">
        <w:rPr>
          <w:rFonts w:cstheme="minorHAnsi"/>
          <w:lang w:val="fr-FR"/>
        </w:rPr>
        <w:tab/>
      </w:r>
      <w:r w:rsidRPr="00900E84">
        <w:rPr>
          <w:rFonts w:cstheme="minorHAnsi"/>
          <w:sz w:val="24"/>
          <w:szCs w:val="24"/>
          <w:lang w:val="fr-FR"/>
        </w:rPr>
        <w:t>siedziba</w:t>
      </w:r>
      <w:r w:rsidRPr="00900E84">
        <w:rPr>
          <w:rFonts w:cstheme="minorHAnsi"/>
          <w:bCs/>
          <w:sz w:val="24"/>
          <w:szCs w:val="24"/>
        </w:rPr>
        <w:t xml:space="preserve"> Drugiego Urzędu Skarbowego w Kaliszu, ul. Fabryczna 1a</w:t>
      </w:r>
    </w:p>
    <w:p w:rsidRPr="00900E84" w:rsidR="002653EA" w:rsidP="002653EA" w:rsidRDefault="002653EA" w14:paraId="0E89115B" w14:textId="77777777">
      <w:pPr>
        <w:pStyle w:val="Nagwek2"/>
        <w:spacing w:line="240" w:lineRule="auto"/>
        <w:rPr>
          <w:rFonts w:cstheme="minorHAnsi"/>
        </w:rPr>
      </w:pPr>
      <w:r w:rsidRPr="00900E84">
        <w:rPr>
          <w:rFonts w:cstheme="minorHAnsi"/>
          <w:color w:val="C00000"/>
        </w:rPr>
        <w:t>Sprzedawane ruchomości</w:t>
      </w:r>
    </w:p>
    <w:tbl>
      <w:tblPr>
        <w:tblW w:w="1066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05"/>
        <w:gridCol w:w="3466"/>
        <w:gridCol w:w="1385"/>
        <w:gridCol w:w="1247"/>
        <w:gridCol w:w="1846"/>
        <w:gridCol w:w="2312"/>
      </w:tblGrid>
      <w:tr w:rsidRPr="00900E84" w:rsidR="002653EA" w:rsidTr="002F3B1B" w14:paraId="16F686B7" w14:textId="77777777">
        <w:trPr>
          <w:trHeight w:val="280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F3E96" w:rsidR="002653EA" w:rsidP="002F3B1B" w:rsidRDefault="002653EA" w14:paraId="3B6B8E40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F3E96">
              <w:rPr>
                <w:rFonts w:cstheme="minorHAnsi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2653EA" w:rsidP="002F3B1B" w:rsidRDefault="002653EA" w14:paraId="283CFDF3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0E84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2653EA" w:rsidP="002F3B1B" w:rsidRDefault="002653EA" w14:paraId="46E71ECE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</w:rPr>
            </w:pPr>
            <w:r w:rsidRPr="00900E84">
              <w:rPr>
                <w:rFonts w:cstheme="minorHAnsi"/>
                <w:b/>
              </w:rPr>
              <w:t>Wartość szacunkowa (zł brutto)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2653EA" w:rsidP="002F3B1B" w:rsidRDefault="002653EA" w14:paraId="2B95A246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</w:rPr>
            </w:pPr>
            <w:r w:rsidRPr="00900E84">
              <w:rPr>
                <w:rFonts w:cstheme="minorHAnsi"/>
                <w:b/>
                <w:bCs/>
              </w:rPr>
              <w:t>Cena wywołania</w:t>
            </w:r>
            <w:r w:rsidRPr="00900E84">
              <w:rPr>
                <w:rFonts w:cstheme="minorHAnsi"/>
                <w:b/>
                <w:bCs/>
              </w:rPr>
              <w:br/>
              <w:t>(zł)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2653EA" w:rsidP="002F3B1B" w:rsidRDefault="002653EA" w14:paraId="267F1E50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0E84">
              <w:rPr>
                <w:rFonts w:cstheme="minorHAnsi"/>
                <w:b/>
              </w:rPr>
              <w:t>Wadium – 1/10 wartości szacunkowej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2653EA" w:rsidP="002F3B1B" w:rsidRDefault="002653EA" w14:paraId="75BAB674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0E84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900E84" w:rsidR="002653EA" w:rsidTr="002F3B1B" w14:paraId="4C199E79" w14:textId="77777777">
        <w:trPr>
          <w:trHeight w:val="2740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00E84" w:rsidR="002653EA" w:rsidP="002F3B1B" w:rsidRDefault="002653EA" w14:paraId="0A9AD6A7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00E84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653EA" w:rsidR="002653EA" w:rsidP="002F3B1B" w:rsidRDefault="002653EA" w14:paraId="7DCCF6E8" w14:textId="77777777">
            <w:pPr>
              <w:pStyle w:val="TekstpismaKAS"/>
              <w:spacing w:line="360" w:lineRule="auto"/>
              <w:rPr>
                <w:sz w:val="21"/>
                <w:szCs w:val="21"/>
              </w:rPr>
            </w:pPr>
            <w:r w:rsidRPr="002653EA">
              <w:rPr>
                <w:sz w:val="21"/>
                <w:szCs w:val="21"/>
              </w:rPr>
              <w:t>VOLKSWAGEN CADDY SAMOCHÓD CIĘŻAROWY VAN 2010</w:t>
            </w:r>
          </w:p>
          <w:p w:rsidRPr="002653EA" w:rsidR="002653EA" w:rsidP="002F3B1B" w:rsidRDefault="002653EA" w14:paraId="712972AC" w14:textId="5BD7A6BE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2653EA">
              <w:rPr>
                <w:bCs/>
                <w:sz w:val="21"/>
                <w:szCs w:val="21"/>
              </w:rPr>
              <w:t>nr rejestracyjny PKA8UT1,</w:t>
            </w:r>
          </w:p>
          <w:p w:rsidRPr="002653EA" w:rsidR="002653EA" w:rsidP="002F3B1B" w:rsidRDefault="002653EA" w14:paraId="5E211E8D" w14:textId="666AB692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2653EA">
              <w:rPr>
                <w:bCs/>
                <w:sz w:val="21"/>
                <w:szCs w:val="21"/>
              </w:rPr>
              <w:t xml:space="preserve">rok produkcji 2010, </w:t>
            </w:r>
          </w:p>
          <w:p w:rsidRPr="002653EA" w:rsidR="002653EA" w:rsidP="002F3B1B" w:rsidRDefault="002653EA" w14:paraId="379E00FB" w14:textId="26A1E766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2653EA">
              <w:rPr>
                <w:bCs/>
                <w:sz w:val="21"/>
                <w:szCs w:val="21"/>
              </w:rPr>
              <w:t xml:space="preserve">poj. silnika 1 896 cm³, </w:t>
            </w:r>
          </w:p>
          <w:p w:rsidRPr="002653EA" w:rsidR="002653EA" w:rsidP="002F3B1B" w:rsidRDefault="002653EA" w14:paraId="008A63AA" w14:textId="77777777">
            <w:pPr>
              <w:pStyle w:val="TekstpismaKAS"/>
              <w:spacing w:line="360" w:lineRule="auto"/>
              <w:rPr>
                <w:sz w:val="21"/>
                <w:szCs w:val="21"/>
              </w:rPr>
            </w:pPr>
            <w:r w:rsidRPr="002653EA">
              <w:rPr>
                <w:bCs/>
                <w:sz w:val="21"/>
                <w:szCs w:val="21"/>
              </w:rPr>
              <w:t xml:space="preserve">VIN: </w:t>
            </w:r>
            <w:r w:rsidRPr="002653EA">
              <w:rPr>
                <w:sz w:val="21"/>
                <w:szCs w:val="21"/>
              </w:rPr>
              <w:t>WV1ZZZ2KZAX077784,</w:t>
            </w:r>
          </w:p>
          <w:p w:rsidRPr="002653EA" w:rsidR="002653EA" w:rsidP="002F3B1B" w:rsidRDefault="002653EA" w14:paraId="43987D64" w14:textId="4B31E6D9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2653EA">
              <w:rPr>
                <w:sz w:val="21"/>
                <w:szCs w:val="21"/>
              </w:rPr>
              <w:t>Data</w:t>
            </w:r>
            <w:r>
              <w:rPr>
                <w:sz w:val="21"/>
                <w:szCs w:val="21"/>
              </w:rPr>
              <w:t xml:space="preserve"> pierwszej rej. 19.10.2010 r.</w:t>
            </w:r>
            <w:r w:rsidRPr="002653E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2653EA" w:rsidP="002F3B1B" w:rsidRDefault="002653EA" w14:paraId="4C0F47DC" w14:textId="77777777">
            <w:pPr>
              <w:pStyle w:val="Standard"/>
              <w:rPr>
                <w:rFonts w:cstheme="minorHAnsi"/>
              </w:rPr>
            </w:pPr>
          </w:p>
          <w:p w:rsidRPr="00900E84" w:rsidR="002653EA" w:rsidP="002F3B1B" w:rsidRDefault="002653EA" w14:paraId="0144974C" w14:textId="77777777">
            <w:pPr>
              <w:pStyle w:val="Standard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900E84">
              <w:rPr>
                <w:rFonts w:cstheme="minorHAnsi"/>
              </w:rPr>
              <w:t xml:space="preserve"> 000,00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2653EA" w:rsidP="002F3B1B" w:rsidRDefault="002653EA" w14:paraId="3F6CDFF4" w14:textId="77777777">
            <w:pPr>
              <w:pStyle w:val="Standard"/>
              <w:rPr>
                <w:rFonts w:cstheme="minorHAnsi"/>
              </w:rPr>
            </w:pPr>
          </w:p>
          <w:p w:rsidRPr="00900E84" w:rsidR="002653EA" w:rsidP="006877B0" w:rsidRDefault="006877B0" w14:paraId="4ED866F6" w14:textId="6743FC9B">
            <w:pPr>
              <w:pStyle w:val="Standard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2653EA">
              <w:rPr>
                <w:rFonts w:cstheme="minorHAnsi"/>
              </w:rPr>
              <w:t> </w:t>
            </w:r>
            <w:r>
              <w:rPr>
                <w:rFonts w:cstheme="minorHAnsi"/>
              </w:rPr>
              <w:t>5</w:t>
            </w:r>
            <w:r w:rsidR="002653EA">
              <w:rPr>
                <w:rFonts w:cstheme="minorHAnsi"/>
              </w:rPr>
              <w:t>00,00</w:t>
            </w:r>
            <w:r w:rsidRPr="00900E84" w:rsidR="002653EA">
              <w:rPr>
                <w:rFonts w:cstheme="minorHAnsi"/>
              </w:rPr>
              <w:t xml:space="preserve"> 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2653EA" w:rsidP="002F3B1B" w:rsidRDefault="002653EA" w14:paraId="5EF2D012" w14:textId="77777777">
            <w:pPr>
              <w:pStyle w:val="Standard"/>
              <w:rPr>
                <w:rFonts w:cstheme="minorHAnsi"/>
              </w:rPr>
            </w:pPr>
          </w:p>
          <w:p w:rsidRPr="00900E84" w:rsidR="002653EA" w:rsidP="002F3B1B" w:rsidRDefault="002653EA" w14:paraId="2425212D" w14:textId="77777777">
            <w:pPr>
              <w:pStyle w:val="Standard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</w:rPr>
              <w:t>1 4</w:t>
            </w:r>
            <w:r w:rsidRPr="00900E84">
              <w:rPr>
                <w:rFonts w:cstheme="minorHAnsi"/>
              </w:rPr>
              <w:t>00,00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2653EA" w:rsidP="002653EA" w:rsidRDefault="002653EA" w14:paraId="3FE4EB09" w14:textId="678CFD37">
            <w:pPr>
              <w:pStyle w:val="TekstpismaKAS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/>
              <w:t>Brak ważnego badania technicznego</w:t>
            </w:r>
          </w:p>
        </w:tc>
      </w:tr>
    </w:tbl>
    <w:p w:rsidRPr="00900E84" w:rsidR="002653EA" w:rsidP="002653EA" w:rsidRDefault="002653EA" w14:paraId="0DE15882" w14:textId="7777777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900E84">
        <w:rPr>
          <w:rFonts w:cstheme="minorHAnsi"/>
          <w:b/>
          <w:bCs/>
          <w:color w:val="C00000"/>
          <w:sz w:val="28"/>
          <w:szCs w:val="28"/>
        </w:rPr>
        <w:t>Wadium</w:t>
      </w:r>
    </w:p>
    <w:p w:rsidRPr="006668C2" w:rsidR="002653EA" w:rsidP="002653EA" w:rsidRDefault="002653EA" w14:paraId="190D30D2" w14:textId="6CDF7EEF">
      <w:pPr>
        <w:pStyle w:val="Standard"/>
        <w:spacing w:before="120" w:after="120" w:line="360" w:lineRule="auto"/>
        <w:rPr>
          <w:rFonts w:cstheme="minorHAnsi"/>
          <w:b/>
          <w:bCs/>
          <w:color w:val="C00000"/>
        </w:rPr>
      </w:pPr>
      <w:r w:rsidRPr="006668C2">
        <w:rPr>
          <w:rFonts w:cstheme="minorHAnsi"/>
        </w:rPr>
        <w:t xml:space="preserve">Warunkiem przystąpienia do licytacji jest wpłata wadium. </w:t>
      </w:r>
      <w:r w:rsidRPr="006668C2">
        <w:rPr>
          <w:rFonts w:cstheme="minorHAnsi"/>
        </w:rPr>
        <w:br/>
        <w:t xml:space="preserve">Wadium proszę wpłacić na rachunek bankowy organu egzekucyjnego </w:t>
      </w:r>
      <w:r w:rsidRPr="006668C2">
        <w:rPr>
          <w:rFonts w:cstheme="minorHAnsi"/>
          <w:b/>
          <w:bCs/>
        </w:rPr>
        <w:t>NBP 97 1010 1469 0004 1713 9120 0000</w:t>
      </w:r>
      <w:r w:rsidRPr="006668C2">
        <w:rPr>
          <w:rFonts w:cstheme="minorHAnsi"/>
        </w:rPr>
        <w:t>. W treści przelewu proszę zamieścić słowo wadium i oznaczenie ruchomości, której dotyczy.</w:t>
      </w:r>
      <w:r w:rsidRPr="006668C2">
        <w:rPr>
          <w:rFonts w:cstheme="minorHAnsi"/>
        </w:rPr>
        <w:br/>
      </w:r>
      <w:r w:rsidRPr="006668C2">
        <w:t xml:space="preserve">Wadium uznam za złożone, jeśli wpłata zostanie uznana na naszym rachunku najpóźniej w dniu poprzedzającym dzień licytacji. </w:t>
      </w:r>
      <w:r w:rsidRPr="006668C2">
        <w:br/>
        <w:t>Nie później niż na godzinę przed terminem licytacji wadium możecie Państwo złożyć:</w:t>
      </w:r>
      <w:r w:rsidRPr="006668C2">
        <w:br/>
      </w:r>
      <w:r w:rsidRPr="006668C2">
        <w:lastRenderedPageBreak/>
        <w:t>1) bezgotówkowo przy użyciu terminala płatniczego,</w:t>
      </w:r>
      <w:r w:rsidRPr="006668C2">
        <w:br/>
        <w:t xml:space="preserve">2) gotówką pracownikowi obsługującemu organ egzekucyjny jeżeli wadium nie przekracza 5.000 zł. Zatrzymam wadium złożone przez licytanta, któremu udzielę przybicia. </w:t>
      </w:r>
      <w:r w:rsidRPr="006668C2">
        <w:br/>
        <w:t xml:space="preserve">Pozostałym licytantom zwrócę wadium: </w:t>
      </w:r>
      <w:r w:rsidRPr="006668C2">
        <w:br/>
        <w:t>1) Wpłacone bezgotówkowo: nie później niż w terminie 7 dni roboczych od dnia licytacji;</w:t>
      </w:r>
      <w:r w:rsidRPr="006668C2">
        <w:br/>
        <w:t>2) Wpłacone w gotówce – niezwłocznie.</w:t>
      </w:r>
      <w:r w:rsidR="006668C2">
        <w:br/>
      </w:r>
      <w:r w:rsidRPr="006668C2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6668C2" w:rsidR="002653EA" w:rsidP="002653EA" w:rsidRDefault="006668C2" w14:paraId="2A16A79B" w14:textId="2491A7B8">
      <w:pPr>
        <w:pStyle w:val="Standard"/>
        <w:spacing w:before="120" w:after="120" w:line="360" w:lineRule="auto"/>
        <w:rPr>
          <w:rFonts w:cstheme="minorHAnsi"/>
          <w:b/>
          <w:bCs/>
          <w:color w:val="C00000"/>
        </w:rPr>
      </w:pPr>
      <w:r w:rsidRPr="006668C2">
        <w:rPr>
          <w:rFonts w:cstheme="minorHAnsi"/>
        </w:rPr>
        <w:t>27 stycznia</w:t>
      </w:r>
      <w:r w:rsidRPr="006668C2" w:rsidR="002653EA">
        <w:rPr>
          <w:rFonts w:cstheme="minorHAnsi"/>
          <w:b/>
        </w:rPr>
        <w:t xml:space="preserve"> </w:t>
      </w:r>
      <w:r w:rsidRPr="006668C2" w:rsidR="002653EA">
        <w:rPr>
          <w:rFonts w:cstheme="minorHAnsi"/>
        </w:rPr>
        <w:t>2025 roku</w:t>
      </w:r>
      <w:r w:rsidRPr="006668C2" w:rsidR="002653EA">
        <w:rPr>
          <w:rFonts w:cstheme="minorHAnsi"/>
          <w:b/>
        </w:rPr>
        <w:t xml:space="preserve">, </w:t>
      </w:r>
      <w:r w:rsidRPr="006668C2" w:rsidR="002653EA">
        <w:rPr>
          <w:rFonts w:cstheme="minorHAnsi"/>
        </w:rPr>
        <w:t xml:space="preserve">od godz. 8:30 do godz. 9:30, w miejscu przechowywania pojazdu, pod adresem </w:t>
      </w:r>
      <w:r w:rsidRPr="006668C2">
        <w:rPr>
          <w:rFonts w:cstheme="minorHAnsi"/>
        </w:rPr>
        <w:t>Aleksandria 17</w:t>
      </w:r>
      <w:r w:rsidRPr="006668C2" w:rsidR="002653EA">
        <w:rPr>
          <w:rFonts w:cstheme="minorHAnsi"/>
        </w:rPr>
        <w:t>, 62-874 Brzeziny, po wcześniejszym uzgodnieniu.</w:t>
      </w:r>
    </w:p>
    <w:p w:rsidRPr="00900E84" w:rsidR="002653EA" w:rsidP="002653EA" w:rsidRDefault="002653EA" w14:paraId="4228AB71" w14:textId="7777777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900E84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6668C2" w:rsidR="002653EA" w:rsidP="002653EA" w:rsidRDefault="002653EA" w14:paraId="2D45E87E" w14:textId="428A71EA">
      <w:pPr>
        <w:pStyle w:val="HTML-wstpniesformatowany"/>
        <w:tabs>
          <w:tab w:val="clear" w:pos="5496"/>
          <w:tab w:val="left" w:pos="5381"/>
        </w:tabs>
        <w:spacing w:before="240" w:after="120" w:line="360" w:lineRule="auto"/>
        <w:textAlignment w:val="top"/>
        <w:rPr>
          <w:rFonts w:asciiTheme="minorHAnsi" w:hAnsiTheme="minorHAnsi" w:cstheme="minorHAnsi"/>
          <w:sz w:val="22"/>
          <w:szCs w:val="22"/>
        </w:rPr>
      </w:pPr>
      <w:r w:rsidRPr="006668C2">
        <w:rPr>
          <w:rFonts w:asciiTheme="minorHAnsi" w:hAnsiTheme="minorHAnsi" w:cstheme="minorHAnsi"/>
          <w:sz w:val="22"/>
          <w:szCs w:val="22"/>
        </w:rPr>
        <w:t>Sprzedaż nie jest opodatkowana podatkiem od towarów i usług.</w:t>
      </w:r>
      <w:r w:rsidRPr="006668C2">
        <w:rPr>
          <w:rFonts w:asciiTheme="minorHAnsi" w:hAnsiTheme="minorHAnsi" w:cstheme="minorHAnsi"/>
          <w:sz w:val="22"/>
          <w:szCs w:val="22"/>
        </w:rPr>
        <w:br/>
        <w:t>Nabywca obowiązany jest natychmiast po udzieleniu mu przybicia uiścić przynajmniej cenę wywołania</w:t>
      </w:r>
      <w:r w:rsidR="006877B0">
        <w:rPr>
          <w:rFonts w:asciiTheme="minorHAnsi" w:hAnsiTheme="minorHAnsi" w:cstheme="minorHAnsi"/>
          <w:sz w:val="22"/>
          <w:szCs w:val="22"/>
        </w:rPr>
        <w:br/>
      </w:r>
      <w:r w:rsidRPr="006668C2">
        <w:rPr>
          <w:rFonts w:asciiTheme="minorHAnsi" w:hAnsiTheme="minorHAnsi" w:cstheme="minorHAnsi"/>
          <w:sz w:val="22"/>
          <w:szCs w:val="22"/>
        </w:rPr>
        <w:t xml:space="preserve">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ww. rachunek bankowy organu egzekucyjnego niezwłocznie, nie później niż w dniu następującym po dniu licytacji. </w:t>
      </w:r>
      <w:r w:rsidRPr="006668C2">
        <w:rPr>
          <w:rFonts w:asciiTheme="minorHAnsi" w:hAnsiTheme="minorHAnsi" w:cstheme="minorHAnsi"/>
          <w:sz w:val="22"/>
          <w:szCs w:val="22"/>
        </w:rPr>
        <w:br/>
        <w:t>Zastrzegam sobie prawo odwołania licytacji bez podania przyczyny.</w:t>
      </w:r>
      <w:r w:rsidRPr="006668C2">
        <w:rPr>
          <w:rFonts w:asciiTheme="minorHAnsi" w:hAnsiTheme="minorHAnsi" w:cstheme="minorHAnsi"/>
          <w:sz w:val="22"/>
          <w:szCs w:val="22"/>
        </w:rPr>
        <w:br/>
        <w:t>Odbiór pojazdu następuje z miejsca przechowywania, transportem nabywcy i na jego koszt.</w:t>
      </w:r>
    </w:p>
    <w:p w:rsidRPr="00900E84" w:rsidR="002653EA" w:rsidP="002653EA" w:rsidRDefault="002653EA" w14:paraId="6DF4E676" w14:textId="77777777">
      <w:pPr>
        <w:ind w:left="4248"/>
        <w:rPr>
          <w:rFonts w:cstheme="minorHAnsi"/>
        </w:rPr>
      </w:pPr>
      <w:r w:rsidRPr="00900E84">
        <w:rPr>
          <w:rFonts w:eastAsia="Times New Roman" w:cstheme="minorHAnsi"/>
          <w:color w:val="000000"/>
          <w:lang w:eastAsia="pl-PL"/>
        </w:rPr>
        <w:t xml:space="preserve">    Z up. Naczelnika </w:t>
      </w:r>
    </w:p>
    <w:p w:rsidRPr="00050E43" w:rsidR="002653EA" w:rsidP="002653EA" w:rsidRDefault="002653EA" w14:paraId="673A4203" w14:textId="77777777">
      <w:pPr>
        <w:pStyle w:val="NormalnyWeb"/>
        <w:spacing w:after="0"/>
        <w:ind w:left="4248"/>
        <w:rPr>
          <w:rFonts w:asciiTheme="minorHAnsi" w:hAnsiTheme="minorHAnsi" w:cstheme="minorHAnsi"/>
          <w:color w:val="000000"/>
          <w:lang w:eastAsia="pl-PL"/>
        </w:rPr>
      </w:pPr>
      <w:r w:rsidRPr="00900E84">
        <w:rPr>
          <w:rFonts w:asciiTheme="minorHAnsi" w:hAnsiTheme="minorHAnsi" w:cstheme="minorHAnsi"/>
          <w:color w:val="000000"/>
          <w:lang w:eastAsia="pl-PL"/>
        </w:rPr>
        <w:t>Drugiego Urzędu Skarbowego w Kaliszu</w:t>
      </w:r>
      <w:r w:rsidRPr="00900E84">
        <w:rPr>
          <w:rFonts w:asciiTheme="minorHAnsi" w:hAnsiTheme="minorHAnsi" w:cstheme="minorHAnsi"/>
          <w:color w:val="000000"/>
          <w:lang w:eastAsia="pl-PL"/>
        </w:rPr>
        <w:br/>
      </w:r>
      <w:r>
        <w:rPr>
          <w:rFonts w:asciiTheme="minorHAnsi" w:hAnsiTheme="minorHAnsi" w:cstheme="minorHAnsi"/>
          <w:color w:val="000000"/>
          <w:lang w:eastAsia="pl-PL"/>
        </w:rPr>
        <w:t>Rafał Kubski</w:t>
      </w:r>
      <w:r>
        <w:rPr>
          <w:rFonts w:asciiTheme="minorHAnsi" w:hAnsiTheme="minorHAnsi" w:cstheme="minorHAnsi"/>
          <w:color w:val="000000"/>
          <w:lang w:eastAsia="pl-PL"/>
        </w:rPr>
        <w:br/>
        <w:t>Kierownik Referatu Egzekucji Administracyjnej</w:t>
      </w:r>
    </w:p>
    <w:p w:rsidRPr="00900E84" w:rsidR="002653EA" w:rsidP="002653EA" w:rsidRDefault="002653EA" w14:paraId="410364C0" w14:textId="77777777">
      <w:pPr>
        <w:ind w:left="2556" w:firstLine="284"/>
        <w:rPr>
          <w:rFonts w:cstheme="minorHAnsi"/>
        </w:rPr>
      </w:pPr>
      <w:r w:rsidRPr="00900E84">
        <w:rPr>
          <w:rFonts w:eastAsia="Times New Roman" w:cstheme="minorHAnsi"/>
          <w:color w:val="000000"/>
          <w:lang w:eastAsia="pl-PL"/>
        </w:rPr>
        <w:t xml:space="preserve">(dokument podpisany kwalifikowany podpisem elektronicznym) </w:t>
      </w:r>
    </w:p>
    <w:p w:rsidRPr="00900E84" w:rsidR="002653EA" w:rsidP="002653EA" w:rsidRDefault="002653EA" w14:paraId="3A3CF6A9" w14:textId="77777777">
      <w:pPr>
        <w:pStyle w:val="Standard"/>
        <w:tabs>
          <w:tab w:val="left" w:pos="4155"/>
        </w:tabs>
        <w:rPr>
          <w:rFonts w:cstheme="minorHAnsi"/>
          <w:sz w:val="18"/>
          <w:szCs w:val="18"/>
        </w:rPr>
      </w:pPr>
      <w:r w:rsidRPr="00900E84">
        <w:rPr>
          <w:rFonts w:cstheme="minorHAnsi"/>
          <w:sz w:val="18"/>
          <w:szCs w:val="18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</w:t>
      </w:r>
      <w:r>
        <w:rPr>
          <w:rFonts w:cstheme="minorHAnsi"/>
          <w:sz w:val="18"/>
          <w:szCs w:val="18"/>
        </w:rPr>
        <w:br/>
      </w:r>
      <w:r w:rsidRPr="00900E84">
        <w:rPr>
          <w:rFonts w:cstheme="minorHAnsi"/>
          <w:sz w:val="18"/>
          <w:szCs w:val="18"/>
        </w:rPr>
        <w:t>w odniesieniu do transakcji elektronicznych na rynku wewnętrznym oraz uchylające dyrektywę 1999/93/WE).</w:t>
      </w:r>
    </w:p>
    <w:p w:rsidRPr="00900E84" w:rsidR="002653EA" w:rsidP="002653EA" w:rsidRDefault="002653EA" w14:paraId="4FCF9439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18"/>
          <w:szCs w:val="18"/>
        </w:rPr>
      </w:pPr>
      <w:r w:rsidRPr="00900E84">
        <w:rPr>
          <w:rFonts w:asciiTheme="minorHAnsi" w:hAnsiTheme="minorHAnsi" w:cstheme="minorHAnsi"/>
          <w:color w:val="000000"/>
          <w:sz w:val="18"/>
          <w:szCs w:val="18"/>
        </w:rPr>
        <w:t>Dokument został sporządzony w postaci elektronicznej oraz opatrzony kwalifikowanym podpisem elektronicznym. Niniejszy wydruk odzwierciedla jego treść i zgodnie z art. 26e § 2</w:t>
      </w:r>
      <w:r w:rsidRPr="00900E84">
        <w:rPr>
          <w:rFonts w:asciiTheme="minorHAnsi" w:hAnsiTheme="minorHAnsi" w:cstheme="minorHAnsi"/>
          <w:color w:val="000000"/>
          <w:sz w:val="18"/>
          <w:szCs w:val="18"/>
        </w:rPr>
        <w:br/>
        <w:t>i § 3 i § 4 ustawy  z dnia 17 czerwca 1966 r. o postępowaniu egzekucyjnym w administracji stanowi dowód tego, co zostało w nim stwierdzone, natomiast doręczenie wydruku pisma, uznaje się za doręczenie tego pisma lub jego odpisu.</w:t>
      </w:r>
    </w:p>
    <w:p w:rsidR="00B30BBA" w:rsidP="00B30BBA" w:rsidRDefault="00B30BBA" w14:paraId="0BF7210E" w14:textId="2BC4185C">
      <w:pPr>
        <w:pStyle w:val="RODOKAS"/>
      </w:pPr>
    </w:p>
    <w:p w:rsidRPr="00050E43" w:rsidR="006668C2" w:rsidP="006668C2" w:rsidRDefault="006668C2" w14:paraId="6D2CDFFB" w14:textId="77777777">
      <w:pPr>
        <w:pStyle w:val="Nagwek2"/>
        <w:rPr>
          <w:rFonts w:cstheme="minorHAnsi"/>
          <w:sz w:val="20"/>
          <w:szCs w:val="20"/>
        </w:rPr>
      </w:pPr>
      <w:r w:rsidRPr="00050E43">
        <w:rPr>
          <w:rFonts w:cstheme="minorHAnsi"/>
          <w:color w:val="FF0000"/>
          <w:sz w:val="20"/>
          <w:szCs w:val="20"/>
        </w:rPr>
        <w:t>Szczegółowe informacje można uzyskać</w:t>
      </w:r>
    </w:p>
    <w:p w:rsidRPr="00050E43" w:rsidR="006668C2" w:rsidP="006668C2" w:rsidRDefault="006668C2" w14:paraId="6D999944" w14:textId="77777777">
      <w:pPr>
        <w:pStyle w:val="TekstpismaKAS"/>
        <w:rPr>
          <w:color w:val="2F5496" w:themeColor="accent1" w:themeShade="BF"/>
          <w:sz w:val="20"/>
          <w:szCs w:val="20"/>
          <w:lang w:eastAsia="pl-PL"/>
        </w:rPr>
      </w:pPr>
      <w:r w:rsidRPr="00050E43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9264" behindDoc="0" locked="0" layoutInCell="0" allowOverlap="1" wp14:editId="68BE9281" wp14:anchorId="1BC4D22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E43">
        <w:rPr>
          <w:sz w:val="20"/>
          <w:szCs w:val="20"/>
        </w:rPr>
        <w:t xml:space="preserve">1. telefonicznie – pod numerem </w:t>
      </w:r>
      <w:r w:rsidRPr="00050E43">
        <w:rPr>
          <w:bCs/>
          <w:sz w:val="20"/>
          <w:szCs w:val="20"/>
        </w:rPr>
        <w:t xml:space="preserve">telefonu: </w:t>
      </w:r>
      <w:r w:rsidRPr="00050E43">
        <w:rPr>
          <w:sz w:val="20"/>
          <w:szCs w:val="20"/>
        </w:rPr>
        <w:t>62 7682943</w:t>
      </w:r>
      <w:r w:rsidRPr="00050E43">
        <w:rPr>
          <w:sz w:val="20"/>
          <w:szCs w:val="20"/>
        </w:rPr>
        <w:br/>
      </w:r>
    </w:p>
    <w:p w:rsidRPr="00050E43" w:rsidR="006668C2" w:rsidP="006668C2" w:rsidRDefault="006668C2" w14:paraId="3899B3EC" w14:textId="77777777">
      <w:pPr>
        <w:pStyle w:val="Lista1"/>
        <w:numPr>
          <w:ilvl w:val="0"/>
          <w:numId w:val="0"/>
        </w:numPr>
        <w:ind w:left="794"/>
        <w:rPr>
          <w:rFonts w:asciiTheme="minorHAnsi" w:hAnsiTheme="minorHAnsi" w:cstheme="minorHAnsi"/>
          <w:sz w:val="20"/>
          <w:szCs w:val="20"/>
        </w:rPr>
      </w:pPr>
      <w:r w:rsidRPr="00050E43"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0" allowOverlap="1" wp14:editId="200D7E65" wp14:anchorId="7207607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E43">
        <w:rPr>
          <w:rFonts w:asciiTheme="minorHAnsi" w:hAnsiTheme="minorHAnsi" w:cstheme="minorHAnsi"/>
          <w:sz w:val="20"/>
          <w:szCs w:val="20"/>
        </w:rPr>
        <w:t>2. elektronicznie – napisz na adres: 2us.kalisz@mf.gov.pl</w:t>
      </w:r>
    </w:p>
    <w:p w:rsidR="006668C2" w:rsidP="00756682" w:rsidRDefault="006668C2" w14:paraId="53A95A9E" w14:textId="671DAFBC">
      <w:pPr>
        <w:pStyle w:val="TekstpismaKAS"/>
        <w:rPr>
          <w:b/>
          <w:sz w:val="22"/>
        </w:rPr>
      </w:pPr>
      <w:r w:rsidRPr="00050E43">
        <w:rPr>
          <w:sz w:val="20"/>
          <w:szCs w:val="20"/>
        </w:rPr>
        <w:t xml:space="preserve">oraz na stronie raz na stronie: </w:t>
      </w:r>
      <w:hyperlink w:history="1" r:id="rId12">
        <w:r w:rsidRPr="00050E43">
          <w:rPr>
            <w:rStyle w:val="Hipercze"/>
            <w:sz w:val="20"/>
            <w:szCs w:val="20"/>
          </w:rPr>
          <w:t>https://www.wielkopolskie.kas.gov.pl/drugi-urzad-skarbowy-w-kaliszu/ogloszenia/obwieszczenia-o-licytacji</w:t>
        </w:r>
      </w:hyperlink>
      <w:r w:rsidRPr="00050E43">
        <w:rPr>
          <w:rStyle w:val="Hipercze"/>
          <w:sz w:val="20"/>
          <w:szCs w:val="20"/>
        </w:rPr>
        <w:t>.</w:t>
      </w:r>
      <w:r w:rsidRPr="00050E43">
        <w:rPr>
          <w:rStyle w:val="Hipercze"/>
          <w:sz w:val="20"/>
          <w:szCs w:val="20"/>
        </w:rPr>
        <w:br/>
      </w:r>
      <w:r w:rsidRPr="00050E43">
        <w:rPr>
          <w:color w:val="C00000"/>
          <w:sz w:val="20"/>
          <w:szCs w:val="20"/>
          <w:lang w:eastAsia="pl-PL"/>
        </w:rPr>
        <w:t xml:space="preserve">Przepisy prawa: </w:t>
      </w:r>
      <w:r>
        <w:rPr>
          <w:color w:val="C00000"/>
          <w:sz w:val="20"/>
          <w:szCs w:val="20"/>
          <w:lang w:eastAsia="pl-PL"/>
        </w:rPr>
        <w:t xml:space="preserve"> </w:t>
      </w:r>
      <w:r w:rsidRPr="00050E43">
        <w:rPr>
          <w:sz w:val="20"/>
          <w:szCs w:val="20"/>
          <w:lang w:eastAsia="pl-PL"/>
        </w:rPr>
        <w:t>Art. 105 – 107 ustawy z dnia 17 czerwca 1966 r. o postępowaniu egzekucyjnym w administracji (Dz.U. z 2025 r. poz. 132 ze zm.).</w:t>
      </w:r>
      <w:bookmarkStart w:name="_GoBack" w:id="0"/>
      <w:bookmarkEnd w:id="0"/>
    </w:p>
    <w:sectPr w:rsidR="006668C2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089B0E89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66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56682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089B0E89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566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56682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5C5476D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66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56682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5C5476D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566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56682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www.wielkopolskie.kas.gov.pl/drugi-urzad-skarbowy-w-kaliszu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Drugi Urząd Skarbowy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Fabryczna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62-800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Kalisz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D804F1"/>
    <w:multiLevelType w:val="hybridMultilevel"/>
    <w:tmpl w:val="9F16AF02"/>
    <w:lvl w:ilvl="0" w:tplc="C2A4C35C">
      <w:start w:val="1"/>
      <w:numFmt w:val="decimal"/>
      <w:pStyle w:val="Lista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0"/>
  </w:num>
  <w:num w:numId="15">
    <w:abstractNumId w:val="4"/>
  </w:num>
  <w:num w:numId="16">
    <w:abstractNumId w:val="0"/>
  </w:num>
  <w:num w:numId="17">
    <w:abstractNumId w:val="4"/>
  </w:num>
  <w:num w:numId="18">
    <w:abstractNumId w:val="0"/>
  </w:num>
  <w:num w:numId="19">
    <w:abstractNumId w:val="10"/>
  </w:num>
  <w:num w:numId="20">
    <w:abstractNumId w:val="3"/>
  </w:num>
  <w:num w:numId="21">
    <w:abstractNumId w:val="12"/>
  </w:num>
  <w:num w:numId="22">
    <w:abstractNumId w:val="10"/>
  </w:num>
  <w:num w:numId="23">
    <w:abstractNumId w:val="10"/>
  </w:num>
  <w:num w:numId="24">
    <w:abstractNumId w:val="0"/>
  </w:num>
  <w:num w:numId="25">
    <w:abstractNumId w:val="10"/>
  </w:num>
  <w:num w:numId="26">
    <w:abstractNumId w:val="10"/>
  </w:num>
  <w:num w:numId="27">
    <w:abstractNumId w:val="0"/>
  </w:num>
  <w:num w:numId="28">
    <w:abstractNumId w:val="10"/>
  </w:num>
  <w:num w:numId="29">
    <w:abstractNumId w:val="10"/>
  </w:num>
  <w:num w:numId="30">
    <w:abstractNumId w:val="0"/>
  </w:num>
  <w:num w:numId="31">
    <w:abstractNumId w:val="9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653EA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668C2"/>
    <w:rsid w:val="00670BAF"/>
    <w:rsid w:val="0067138A"/>
    <w:rsid w:val="00684B73"/>
    <w:rsid w:val="006877B0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56682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D76E2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2653EA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265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653EA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653E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1">
    <w:name w:val="Lista 1"/>
    <w:basedOn w:val="Normalny"/>
    <w:qFormat/>
    <w:rsid w:val="006668C2"/>
    <w:pPr>
      <w:numPr>
        <w:numId w:val="33"/>
      </w:numPr>
      <w:suppressAutoHyphens w:val="0"/>
      <w:spacing w:before="80" w:after="0" w:line="240" w:lineRule="auto"/>
      <w:ind w:left="680" w:hanging="340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wielkopolskie.kas.gov.pl/drugi-urzad-skarbowy-w-kaliszu/ogloszenia/obwieszczenia-o-licytacji" TargetMode="External" Id="rId12" /><Relationship Type="http://schemas.openxmlformats.org/officeDocument/2006/relationships/header" Target="header3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wmf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image" Target="media/image3.wmf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eader" Target="header2.xml" Id="rId14" /><Relationship Type="http://schemas.openxmlformats.org/officeDocument/2006/relationships/image" Target="/media/image2.png" Id="Rd22ed9b3b1104375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2EB7-D357-4826-B844-7F1143CA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Śniegula Małgorzata</cp:lastModifiedBy>
  <cp:revision>2</cp:revision>
  <cp:lastPrinted>2021-09-30T11:23:00Z</cp:lastPrinted>
  <dcterms:created xsi:type="dcterms:W3CDTF">2026-01-19T13:55:00Z</dcterms:created>
  <dcterms:modified xsi:type="dcterms:W3CDTF">2026-01-19T13:55:00Z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3008-SEE.715.13.2025.2</vt:lpwstr>
  </op:property>
  <op:property fmtid="{D5CDD505-2E9C-101B-9397-08002B2CF9AE}" pid="14" name="UNPPisma">
    <vt:lpwstr>3008-26-004363</vt:lpwstr>
  </op:property>
  <op:property fmtid="{D5CDD505-2E9C-101B-9397-08002B2CF9AE}" pid="15" name="ZnakSprawy">
    <vt:lpwstr>3008-SEE.715.13.2025</vt:lpwstr>
  </op:property>
  <op:property fmtid="{D5CDD505-2E9C-101B-9397-08002B2CF9AE}" pid="16" name="ZnakSprawy2">
    <vt:lpwstr>Znak sprawy: 3008-SEE.715.13.2025</vt:lpwstr>
  </op:property>
  <op:property fmtid="{D5CDD505-2E9C-101B-9397-08002B2CF9AE}" pid="17" name="AktualnaDataSlownie">
    <vt:lpwstr>19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Śniegula Małgorzata</vt:lpwstr>
  </op:property>
  <op:property fmtid="{D5CDD505-2E9C-101B-9397-08002B2CF9AE}" pid="20" name="Autor2">
    <vt:lpwstr>Małgorzata Śniegula</vt:lpwstr>
  </op:property>
  <op:property fmtid="{D5CDD505-2E9C-101B-9397-08002B2CF9AE}" pid="21" name="AutorInicjaly">
    <vt:lpwstr>MŚ144</vt:lpwstr>
  </op:property>
  <op:property fmtid="{D5CDD505-2E9C-101B-9397-08002B2CF9AE}" pid="22" name="AutorNrTelefonu">
    <vt:lpwstr>(62) 768-29-43 wew. 2943</vt:lpwstr>
  </op:property>
  <op:property fmtid="{D5CDD505-2E9C-101B-9397-08002B2CF9AE}" pid="23" name="AutorEmail">
    <vt:lpwstr>malgorzata.sniegula@mf.gov.pl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 Licytacji Volkswagen Caddy PKA8UT1 zlecenie rekwizycyjne 3007-SEE.715.26.2024.7, przepadek na rzecz SP, Wyrok SR w Kaliszu z 14.03.2025 r. II K 273/25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2026-01-19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 W POZNANIU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Drugi Urząd Skarbowy</vt:lpwstr>
  </op:property>
  <op:property fmtid="{D5CDD505-2E9C-101B-9397-08002B2CF9AE}" pid="50" name="PolaDodatkowe1">
    <vt:lpwstr>Drugi Urząd Skarbowy</vt:lpwstr>
  </op:property>
  <op:property fmtid="{D5CDD505-2E9C-101B-9397-08002B2CF9AE}" pid="51" name="DaneJednostki2">
    <vt:lpwstr>Kalisz</vt:lpwstr>
  </op:property>
  <op:property fmtid="{D5CDD505-2E9C-101B-9397-08002B2CF9AE}" pid="52" name="PolaDodatkowe2">
    <vt:lpwstr>Kalisz</vt:lpwstr>
  </op:property>
  <op:property fmtid="{D5CDD505-2E9C-101B-9397-08002B2CF9AE}" pid="53" name="DaneJednostki3">
    <vt:lpwstr>62-800</vt:lpwstr>
  </op:property>
  <op:property fmtid="{D5CDD505-2E9C-101B-9397-08002B2CF9AE}" pid="54" name="PolaDodatkowe3">
    <vt:lpwstr>62-800</vt:lpwstr>
  </op:property>
  <op:property fmtid="{D5CDD505-2E9C-101B-9397-08002B2CF9AE}" pid="55" name="DaneJednostki4">
    <vt:lpwstr>Fabryczna</vt:lpwstr>
  </op:property>
  <op:property fmtid="{D5CDD505-2E9C-101B-9397-08002B2CF9AE}" pid="56" name="PolaDodatkowe4">
    <vt:lpwstr>Fabryczna</vt:lpwstr>
  </op:property>
  <op:property fmtid="{D5CDD505-2E9C-101B-9397-08002B2CF9AE}" pid="57" name="DaneJednostki5">
    <vt:lpwstr>1a</vt:lpwstr>
  </op:property>
  <op:property fmtid="{D5CDD505-2E9C-101B-9397-08002B2CF9AE}" pid="58" name="PolaDodatkowe5">
    <vt:lpwstr>1a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2us.kalisz@mf.gov.pl</vt:lpwstr>
  </op:property>
  <op:property fmtid="{D5CDD505-2E9C-101B-9397-08002B2CF9AE}" pid="64" name="PolaDodatkowe8">
    <vt:lpwstr>2us.kalisz@mf.gov.pl</vt:lpwstr>
  </op:property>
  <op:property fmtid="{D5CDD505-2E9C-101B-9397-08002B2CF9AE}" pid="65" name="DaneJednostki9">
    <vt:lpwstr>www.wielkopolskie.kas.gov.pl/drugi-urzad-skarbowy-w-kaliszu</vt:lpwstr>
  </op:property>
  <op:property fmtid="{D5CDD505-2E9C-101B-9397-08002B2CF9AE}" pid="66" name="PolaDodatkowe9">
    <vt:lpwstr>www.wielkopolskie.kas.gov.pl/drugi-urzad-skarbowy-w-kaliszu</vt:lpwstr>
  </op:property>
  <op:property fmtid="{D5CDD505-2E9C-101B-9397-08002B2CF9AE}" pid="67" name="DaneJednostki10">
    <vt:lpwstr>Naczelnik Drugiego Urzędu Skarbowego w Kaliszu</vt:lpwstr>
  </op:property>
  <op:property fmtid="{D5CDD505-2E9C-101B-9397-08002B2CF9AE}" pid="68" name="PolaDodatkowe10">
    <vt:lpwstr>Naczelnik Drugiego Urzędu Skarbowego w Kaliszu</vt:lpwstr>
  </op:property>
  <op:property fmtid="{D5CDD505-2E9C-101B-9397-08002B2CF9AE}" pid="69" name="DaneJednostki11">
    <vt:lpwstr>/us3008/SkrytkaESP</vt:lpwstr>
  </op:property>
  <op:property fmtid="{D5CDD505-2E9C-101B-9397-08002B2CF9AE}" pid="70" name="PolaDodatkowe11">
    <vt:lpwstr>/us3008/SkrytkaESP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Drugiego Urzędu Skarbowego</vt:lpwstr>
  </op:property>
  <op:property fmtid="{D5CDD505-2E9C-101B-9397-08002B2CF9AE}" pid="74" name="PolaDodatkowe13">
    <vt:lpwstr>Drugiego Urzędu Skarbowego</vt:lpwstr>
  </op:property>
  <op:property fmtid="{D5CDD505-2E9C-101B-9397-08002B2CF9AE}" pid="75" name="DaneJednostki14">
    <vt:lpwstr>w Kaliszu</vt:lpwstr>
  </op:property>
  <op:property fmtid="{D5CDD505-2E9C-101B-9397-08002B2CF9AE}" pid="76" name="PolaDodatkowe14">
    <vt:lpwstr>w Kaliszu</vt:lpwstr>
  </op:property>
  <op:property fmtid="{D5CDD505-2E9C-101B-9397-08002B2CF9AE}" pid="77" name="DaneJednostki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8" name="PolaDodatkowe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</vt:lpwstr>
  </op:property>
  <op:property fmtid="{D5CDD505-2E9C-101B-9397-08002B2CF9AE}" pid="84" name="PolaDodatkowe18">
    <vt:lpwstr>AE:PL-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