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30D" w:rsidRDefault="003D5E26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B330D" w:rsidRDefault="003D5E26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B330D" w:rsidRDefault="00BB67F8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:rsidR="008B330D" w:rsidRDefault="008B330D">
      <w:pPr>
        <w:spacing w:after="0"/>
        <w:contextualSpacing/>
        <w:jc w:val="right"/>
        <w:rPr>
          <w:rFonts w:ascii="Lato" w:hAnsi="Lato"/>
        </w:rPr>
      </w:pPr>
    </w:p>
    <w:p w:rsidR="007A18A5" w:rsidRPr="007A18A5" w:rsidRDefault="000D251F" w:rsidP="007A18A5">
      <w:pPr>
        <w:pStyle w:val="Standard"/>
        <w:jc w:val="right"/>
        <w:rPr>
          <w:rFonts w:cstheme="minorHAnsi"/>
        </w:rPr>
      </w:pPr>
      <w:r>
        <w:rPr>
          <w:rFonts w:cstheme="minorHAnsi"/>
        </w:rPr>
        <w:pict>
          <v:line id="Łącznik prosty 2" o:spid="_x0000_s1026" style="position:absolute;left:0;text-align:left;z-index:251659264" from="0,2.85pt" to="453.5pt,2.85pt" strokeweight=".35mm">
            <v:fill o:detectmouseclick="t"/>
            <v:stroke joinstyle="miter"/>
            <w10:wrap type="topAndBottom"/>
          </v:line>
        </w:pict>
      </w:r>
      <w:r w:rsidR="00A90379" w:rsidRPr="00176552">
        <w:rPr>
          <w:rFonts w:cstheme="minorHAnsi"/>
        </w:rPr>
        <w:t xml:space="preserve"> </w:t>
      </w:r>
      <w:r w:rsidR="00563552" w:rsidRPr="00176552">
        <w:rPr>
          <w:rFonts w:cstheme="minorHAnsi"/>
        </w:rPr>
        <w:t xml:space="preserve"> </w:t>
      </w:r>
      <w:r w:rsidR="00F61CA6" w:rsidRPr="00176552">
        <w:rPr>
          <w:rFonts w:cstheme="minorHAnsi"/>
        </w:rPr>
        <w:t xml:space="preserve"> </w:t>
      </w:r>
      <w:r w:rsidR="001F1FA9" w:rsidRPr="00176552">
        <w:rPr>
          <w:rFonts w:cstheme="minorHAnsi"/>
        </w:rPr>
        <w:t>Poznań,</w:t>
      </w:r>
      <w:r w:rsidR="00E46AB9">
        <w:rPr>
          <w:rFonts w:cstheme="minorHAnsi"/>
        </w:rPr>
        <w:t xml:space="preserve"> 1</w:t>
      </w:r>
      <w:r w:rsidR="002A62E7" w:rsidRPr="00176552">
        <w:rPr>
          <w:rFonts w:cstheme="minorHAnsi"/>
        </w:rPr>
        <w:t xml:space="preserve"> </w:t>
      </w:r>
      <w:r w:rsidR="00E46AB9">
        <w:rPr>
          <w:rFonts w:cstheme="minorHAnsi"/>
        </w:rPr>
        <w:t>grudnia</w:t>
      </w:r>
      <w:r w:rsidR="00FD64B3">
        <w:rPr>
          <w:rFonts w:cstheme="minorHAnsi"/>
        </w:rPr>
        <w:t xml:space="preserve"> </w:t>
      </w:r>
      <w:r w:rsidR="001F1FA9" w:rsidRPr="00176552">
        <w:rPr>
          <w:rFonts w:cstheme="minorHAnsi"/>
        </w:rPr>
        <w:t>2</w:t>
      </w:r>
      <w:r w:rsidR="003D5E26" w:rsidRPr="00176552">
        <w:rPr>
          <w:rFonts w:cstheme="minorHAnsi"/>
        </w:rPr>
        <w:t>02</w:t>
      </w:r>
      <w:r w:rsidR="002A62E7" w:rsidRPr="00176552">
        <w:rPr>
          <w:rFonts w:cstheme="minorHAnsi"/>
        </w:rPr>
        <w:t>5</w:t>
      </w:r>
      <w:r w:rsidR="003D5E26" w:rsidRPr="00176552">
        <w:rPr>
          <w:rFonts w:cstheme="minorHAnsi"/>
        </w:rPr>
        <w:t xml:space="preserve"> roku</w:t>
      </w:r>
    </w:p>
    <w:p w:rsidR="007A18A5" w:rsidRDefault="007A18A5" w:rsidP="0049005A">
      <w:pPr>
        <w:pStyle w:val="TytupismaKAS"/>
        <w:spacing w:line="240" w:lineRule="auto"/>
        <w:jc w:val="center"/>
        <w:rPr>
          <w:rFonts w:ascii="Lato" w:hAnsi="Lato"/>
          <w:color w:val="C00000"/>
          <w:sz w:val="28"/>
          <w:szCs w:val="28"/>
        </w:rPr>
      </w:pPr>
    </w:p>
    <w:p w:rsidR="001707DC" w:rsidRPr="002A62E7" w:rsidRDefault="003D5E26" w:rsidP="0049005A">
      <w:pPr>
        <w:pStyle w:val="TytupismaKAS"/>
        <w:spacing w:line="240" w:lineRule="auto"/>
        <w:jc w:val="center"/>
        <w:rPr>
          <w:rFonts w:ascii="Lato" w:hAnsi="Lato"/>
          <w:color w:val="C00000"/>
          <w:sz w:val="28"/>
          <w:szCs w:val="28"/>
        </w:rPr>
      </w:pPr>
      <w:r w:rsidRPr="002A62E7">
        <w:rPr>
          <w:rFonts w:ascii="Lato" w:hAnsi="Lato"/>
          <w:color w:val="C00000"/>
          <w:sz w:val="28"/>
          <w:szCs w:val="28"/>
        </w:rPr>
        <w:t xml:space="preserve">OBWIESZCZENIE O </w:t>
      </w:r>
      <w:r w:rsidR="0071655D" w:rsidRPr="002A62E7">
        <w:rPr>
          <w:rFonts w:ascii="Lato" w:hAnsi="Lato"/>
          <w:color w:val="C00000"/>
          <w:sz w:val="28"/>
          <w:szCs w:val="28"/>
        </w:rPr>
        <w:t>I</w:t>
      </w:r>
      <w:r w:rsidR="005B23EE">
        <w:rPr>
          <w:rFonts w:ascii="Lato" w:hAnsi="Lato"/>
          <w:color w:val="C00000"/>
          <w:sz w:val="28"/>
          <w:szCs w:val="28"/>
        </w:rPr>
        <w:t>I</w:t>
      </w:r>
      <w:r w:rsidR="0071655D" w:rsidRPr="002A62E7">
        <w:rPr>
          <w:rFonts w:ascii="Lato" w:hAnsi="Lato"/>
          <w:color w:val="C00000"/>
          <w:sz w:val="28"/>
          <w:szCs w:val="28"/>
        </w:rPr>
        <w:t xml:space="preserve"> </w:t>
      </w:r>
      <w:r w:rsidRPr="002A62E7">
        <w:rPr>
          <w:rFonts w:ascii="Lato" w:hAnsi="Lato"/>
          <w:color w:val="C00000"/>
          <w:sz w:val="28"/>
          <w:szCs w:val="28"/>
        </w:rPr>
        <w:t>LICYTACJI RUCHOMOŚCI</w:t>
      </w:r>
    </w:p>
    <w:p w:rsidR="008B330D" w:rsidRPr="00176552" w:rsidRDefault="003D5E26" w:rsidP="001707DC">
      <w:pPr>
        <w:pStyle w:val="Standard"/>
        <w:spacing w:before="288" w:after="0" w:line="276" w:lineRule="auto"/>
        <w:rPr>
          <w:rFonts w:cstheme="minorHAnsi"/>
          <w:bCs/>
        </w:rPr>
      </w:pPr>
      <w:r w:rsidRPr="00176552">
        <w:rPr>
          <w:rFonts w:cstheme="minorHAnsi"/>
          <w:bCs/>
        </w:rPr>
        <w:t>Szanowni Państwo,</w:t>
      </w:r>
    </w:p>
    <w:p w:rsidR="007A18A5" w:rsidRPr="00176552" w:rsidRDefault="003D5E26" w:rsidP="001707DC">
      <w:pPr>
        <w:pStyle w:val="Standard"/>
        <w:spacing w:before="288" w:after="0" w:line="276" w:lineRule="auto"/>
        <w:rPr>
          <w:rFonts w:cstheme="minorHAnsi"/>
          <w:bCs/>
        </w:rPr>
      </w:pPr>
      <w:r w:rsidRPr="00176552">
        <w:rPr>
          <w:rFonts w:cstheme="minorHAnsi"/>
          <w:bCs/>
        </w:rPr>
        <w:t>informuję o sprzedaży w drodze licytacji publicznej ruchomości należąc</w:t>
      </w:r>
      <w:r w:rsidR="00563552" w:rsidRPr="00176552">
        <w:rPr>
          <w:rFonts w:cstheme="minorHAnsi"/>
          <w:bCs/>
        </w:rPr>
        <w:t>ej</w:t>
      </w:r>
      <w:r w:rsidRPr="00176552">
        <w:rPr>
          <w:rFonts w:cstheme="minorHAnsi"/>
          <w:bCs/>
        </w:rPr>
        <w:t xml:space="preserve"> do</w:t>
      </w:r>
      <w:r w:rsidR="00563552" w:rsidRPr="00176552">
        <w:rPr>
          <w:rFonts w:cstheme="minorHAnsi"/>
          <w:bCs/>
        </w:rPr>
        <w:t xml:space="preserve"> Pan</w:t>
      </w:r>
      <w:r w:rsidR="00D932EC">
        <w:rPr>
          <w:rFonts w:cstheme="minorHAnsi"/>
          <w:bCs/>
        </w:rPr>
        <w:t>a</w:t>
      </w:r>
      <w:r w:rsidR="00340013">
        <w:rPr>
          <w:rFonts w:cstheme="minorHAnsi"/>
          <w:bCs/>
        </w:rPr>
        <w:t xml:space="preserve"> </w:t>
      </w:r>
      <w:r w:rsidR="00D932EC">
        <w:rPr>
          <w:rFonts w:cstheme="minorHAnsi"/>
          <w:bCs/>
        </w:rPr>
        <w:t>Przemysława Borzykowskiego</w:t>
      </w:r>
      <w:r w:rsidR="00C94479" w:rsidRPr="00176552">
        <w:rPr>
          <w:rFonts w:cstheme="minorHAnsi"/>
          <w:bCs/>
        </w:rPr>
        <w:t>.</w:t>
      </w:r>
      <w:r w:rsidRPr="00176552">
        <w:rPr>
          <w:rFonts w:cstheme="minorHAnsi"/>
          <w:bCs/>
        </w:rPr>
        <w:t xml:space="preserve"> </w:t>
      </w:r>
    </w:p>
    <w:p w:rsidR="008B330D" w:rsidRPr="00176552" w:rsidRDefault="003D5E26" w:rsidP="00F22427">
      <w:pPr>
        <w:spacing w:before="240" w:after="240"/>
        <w:rPr>
          <w:rFonts w:cstheme="minorHAnsi"/>
          <w:lang w:val="fr-FR"/>
        </w:rPr>
      </w:pPr>
      <w:r w:rsidRPr="00176552">
        <w:rPr>
          <w:rStyle w:val="Nagwek2Znak"/>
          <w:rFonts w:cstheme="minorHAnsi"/>
          <w:color w:val="C00000"/>
          <w:sz w:val="22"/>
          <w:szCs w:val="22"/>
        </w:rPr>
        <w:t>Termin</w:t>
      </w:r>
      <w:r w:rsidRPr="00176552">
        <w:rPr>
          <w:rStyle w:val="Nagwek2Znak"/>
          <w:rFonts w:cstheme="minorHAnsi"/>
          <w:sz w:val="22"/>
          <w:szCs w:val="22"/>
        </w:rPr>
        <w:tab/>
      </w:r>
      <w:r w:rsidRPr="00176552">
        <w:rPr>
          <w:rStyle w:val="Nagwek2Znak"/>
          <w:rFonts w:cstheme="minorHAnsi"/>
          <w:sz w:val="22"/>
          <w:szCs w:val="22"/>
        </w:rPr>
        <w:tab/>
      </w:r>
      <w:r w:rsidRPr="00176552">
        <w:rPr>
          <w:rStyle w:val="Nagwek2Znak"/>
          <w:rFonts w:cstheme="minorHAnsi"/>
          <w:b w:val="0"/>
          <w:color w:val="2F5496" w:themeColor="accent1" w:themeShade="BF"/>
          <w:sz w:val="22"/>
          <w:szCs w:val="22"/>
        </w:rPr>
        <w:t xml:space="preserve"> </w:t>
      </w:r>
      <w:r w:rsidR="00690BC9" w:rsidRPr="00176552">
        <w:rPr>
          <w:rStyle w:val="Nagwek2Znak"/>
          <w:rFonts w:cstheme="minorHAnsi"/>
          <w:b w:val="0"/>
          <w:color w:val="2F5496" w:themeColor="accent1" w:themeShade="BF"/>
          <w:sz w:val="22"/>
          <w:szCs w:val="22"/>
        </w:rPr>
        <w:t xml:space="preserve">    </w:t>
      </w:r>
      <w:r w:rsidR="00F71A45">
        <w:rPr>
          <w:rStyle w:val="Nagwek2Znak"/>
          <w:rFonts w:cstheme="minorHAnsi"/>
          <w:b w:val="0"/>
          <w:color w:val="2F5496" w:themeColor="accent1" w:themeShade="BF"/>
          <w:sz w:val="22"/>
          <w:szCs w:val="22"/>
        </w:rPr>
        <w:t xml:space="preserve"> </w:t>
      </w:r>
      <w:r w:rsidR="00F71A45">
        <w:rPr>
          <w:rStyle w:val="Nagwek2Znak"/>
          <w:rFonts w:cstheme="minorHAnsi"/>
          <w:b w:val="0"/>
          <w:color w:val="auto"/>
          <w:sz w:val="22"/>
          <w:szCs w:val="22"/>
        </w:rPr>
        <w:t>1</w:t>
      </w:r>
      <w:r w:rsidR="00E46AB9">
        <w:rPr>
          <w:rStyle w:val="Nagwek2Znak"/>
          <w:rFonts w:cstheme="minorHAnsi"/>
          <w:b w:val="0"/>
          <w:color w:val="auto"/>
          <w:sz w:val="22"/>
          <w:szCs w:val="22"/>
        </w:rPr>
        <w:t>3</w:t>
      </w:r>
      <w:r w:rsidR="00F71A45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 w:rsidR="00E46AB9">
        <w:rPr>
          <w:rStyle w:val="Nagwek2Znak"/>
          <w:rFonts w:cstheme="minorHAnsi"/>
          <w:b w:val="0"/>
          <w:color w:val="auto"/>
          <w:sz w:val="22"/>
          <w:szCs w:val="22"/>
        </w:rPr>
        <w:t>stycznia</w:t>
      </w:r>
      <w:r w:rsidR="00116433" w:rsidRPr="00176552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 w:rsidR="00F22427" w:rsidRPr="00176552">
        <w:rPr>
          <w:rStyle w:val="Nagwek2Znak"/>
          <w:rFonts w:cstheme="minorHAnsi"/>
          <w:b w:val="0"/>
          <w:color w:val="auto"/>
          <w:sz w:val="22"/>
          <w:szCs w:val="22"/>
        </w:rPr>
        <w:t>2</w:t>
      </w:r>
      <w:r w:rsidRPr="00176552">
        <w:rPr>
          <w:rStyle w:val="Nagwek2Znak"/>
          <w:rFonts w:cstheme="minorHAnsi"/>
          <w:b w:val="0"/>
          <w:color w:val="auto"/>
          <w:sz w:val="22"/>
          <w:szCs w:val="22"/>
        </w:rPr>
        <w:t>02</w:t>
      </w:r>
      <w:r w:rsidR="00E46AB9">
        <w:rPr>
          <w:rStyle w:val="Nagwek2Znak"/>
          <w:rFonts w:cstheme="minorHAnsi"/>
          <w:b w:val="0"/>
          <w:color w:val="auto"/>
          <w:sz w:val="22"/>
          <w:szCs w:val="22"/>
        </w:rPr>
        <w:t>6</w:t>
      </w:r>
      <w:r w:rsidRPr="00176552">
        <w:rPr>
          <w:rStyle w:val="Nagwek2Znak"/>
          <w:rFonts w:cstheme="minorHAnsi"/>
          <w:b w:val="0"/>
          <w:color w:val="auto"/>
          <w:sz w:val="22"/>
          <w:szCs w:val="22"/>
        </w:rPr>
        <w:t xml:space="preserve"> rok</w:t>
      </w:r>
      <w:r w:rsidR="00116433" w:rsidRPr="00176552">
        <w:rPr>
          <w:rStyle w:val="Nagwek2Znak"/>
          <w:rFonts w:cstheme="minorHAnsi"/>
          <w:b w:val="0"/>
          <w:color w:val="auto"/>
          <w:sz w:val="22"/>
          <w:szCs w:val="22"/>
        </w:rPr>
        <w:t>u</w:t>
      </w:r>
      <w:r w:rsidRPr="00176552">
        <w:rPr>
          <w:rStyle w:val="Nagwek2Znak"/>
          <w:rFonts w:cstheme="minorHAnsi"/>
          <w:b w:val="0"/>
          <w:color w:val="auto"/>
          <w:sz w:val="22"/>
          <w:szCs w:val="22"/>
        </w:rPr>
        <w:t>, godz.</w:t>
      </w:r>
      <w:r w:rsidR="00F22427" w:rsidRPr="00176552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 w:rsidR="005B23EE">
        <w:rPr>
          <w:rStyle w:val="Nagwek2Znak"/>
          <w:rFonts w:cstheme="minorHAnsi"/>
          <w:b w:val="0"/>
          <w:color w:val="auto"/>
          <w:sz w:val="22"/>
          <w:szCs w:val="22"/>
        </w:rPr>
        <w:t>9</w:t>
      </w:r>
      <w:r w:rsidR="00A90379" w:rsidRPr="00176552">
        <w:rPr>
          <w:rStyle w:val="Nagwek2Znak"/>
          <w:rFonts w:cstheme="minorHAnsi"/>
          <w:b w:val="0"/>
          <w:color w:val="auto"/>
          <w:sz w:val="22"/>
          <w:szCs w:val="22"/>
        </w:rPr>
        <w:t>:</w:t>
      </w:r>
      <w:r w:rsidR="005B23EE">
        <w:rPr>
          <w:rStyle w:val="Nagwek2Znak"/>
          <w:rFonts w:cstheme="minorHAnsi"/>
          <w:b w:val="0"/>
          <w:color w:val="auto"/>
          <w:sz w:val="22"/>
          <w:szCs w:val="22"/>
        </w:rPr>
        <w:t>3</w:t>
      </w:r>
      <w:r w:rsidR="00A90379" w:rsidRPr="00176552">
        <w:rPr>
          <w:rStyle w:val="Nagwek2Znak"/>
          <w:rFonts w:cstheme="minorHAnsi"/>
          <w:b w:val="0"/>
          <w:color w:val="auto"/>
          <w:sz w:val="22"/>
          <w:szCs w:val="22"/>
        </w:rPr>
        <w:t>0</w:t>
      </w:r>
    </w:p>
    <w:p w:rsidR="007A18A5" w:rsidRDefault="003D5E26" w:rsidP="00176552">
      <w:pPr>
        <w:spacing w:before="240" w:after="240"/>
        <w:ind w:left="1418" w:hanging="1418"/>
        <w:rPr>
          <w:rFonts w:cstheme="minorHAnsi"/>
          <w:bCs/>
        </w:rPr>
      </w:pPr>
      <w:r w:rsidRPr="00176552">
        <w:rPr>
          <w:rStyle w:val="Nagwek2Znak"/>
          <w:rFonts w:cstheme="minorHAnsi"/>
          <w:color w:val="C00000"/>
          <w:sz w:val="22"/>
          <w:szCs w:val="22"/>
        </w:rPr>
        <w:t>Miejsce</w:t>
      </w:r>
      <w:r w:rsidRPr="00176552">
        <w:rPr>
          <w:rStyle w:val="Nagwek2Znak"/>
          <w:rFonts w:cstheme="minorHAnsi"/>
          <w:color w:val="FF0000"/>
          <w:sz w:val="22"/>
          <w:szCs w:val="22"/>
        </w:rPr>
        <w:tab/>
      </w:r>
      <w:r w:rsidRPr="00176552">
        <w:rPr>
          <w:rFonts w:cstheme="minorHAnsi"/>
          <w:lang w:val="fr-FR"/>
        </w:rPr>
        <w:tab/>
      </w:r>
      <w:r w:rsidR="00F22427" w:rsidRPr="00176552">
        <w:rPr>
          <w:rFonts w:cstheme="minorHAnsi"/>
          <w:lang w:val="fr-FR"/>
        </w:rPr>
        <w:t>ul.</w:t>
      </w:r>
      <w:r w:rsidR="00FF4649" w:rsidRPr="00176552">
        <w:rPr>
          <w:rFonts w:cstheme="minorHAnsi"/>
          <w:lang w:val="fr-FR"/>
        </w:rPr>
        <w:t xml:space="preserve"> </w:t>
      </w:r>
      <w:r w:rsidR="00D932EC">
        <w:rPr>
          <w:rFonts w:cstheme="minorHAnsi"/>
          <w:lang w:val="fr-FR"/>
        </w:rPr>
        <w:t>Armii Poznań 32B</w:t>
      </w:r>
      <w:r w:rsidR="00340013">
        <w:rPr>
          <w:rFonts w:cstheme="minorHAnsi"/>
          <w:lang w:val="fr-FR"/>
        </w:rPr>
        <w:t xml:space="preserve"> </w:t>
      </w:r>
      <w:r w:rsidR="00913F10" w:rsidRPr="00176552">
        <w:rPr>
          <w:rFonts w:cstheme="minorHAnsi"/>
          <w:lang w:val="fr-FR"/>
        </w:rPr>
        <w:t>, 6</w:t>
      </w:r>
      <w:r w:rsidR="00BD0EBB">
        <w:rPr>
          <w:rFonts w:cstheme="minorHAnsi"/>
          <w:lang w:val="fr-FR"/>
        </w:rPr>
        <w:t>2</w:t>
      </w:r>
      <w:r w:rsidR="00B87C8F" w:rsidRPr="00176552">
        <w:rPr>
          <w:rFonts w:cstheme="minorHAnsi"/>
          <w:lang w:val="fr-FR"/>
        </w:rPr>
        <w:t>-</w:t>
      </w:r>
      <w:r w:rsidR="00BD0EBB">
        <w:rPr>
          <w:rFonts w:cstheme="minorHAnsi"/>
          <w:lang w:val="fr-FR"/>
        </w:rPr>
        <w:t>03</w:t>
      </w:r>
      <w:r w:rsidR="00FD64B3">
        <w:rPr>
          <w:rFonts w:cstheme="minorHAnsi"/>
          <w:lang w:val="fr-FR"/>
        </w:rPr>
        <w:t>0</w:t>
      </w:r>
      <w:r w:rsidR="00913F10" w:rsidRPr="00176552">
        <w:rPr>
          <w:rFonts w:cstheme="minorHAnsi"/>
          <w:lang w:val="fr-FR"/>
        </w:rPr>
        <w:t xml:space="preserve"> </w:t>
      </w:r>
      <w:r w:rsidR="00BD0EBB">
        <w:rPr>
          <w:rFonts w:cstheme="minorHAnsi"/>
          <w:lang w:val="fr-FR"/>
        </w:rPr>
        <w:t>Luboń</w:t>
      </w:r>
      <w:r w:rsidR="00F22427" w:rsidRPr="00176552">
        <w:rPr>
          <w:rFonts w:cstheme="minorHAnsi"/>
          <w:bCs/>
        </w:rPr>
        <w:t xml:space="preserve">          </w:t>
      </w:r>
    </w:p>
    <w:p w:rsidR="000E0A90" w:rsidRPr="00176552" w:rsidRDefault="00F22427" w:rsidP="00176552">
      <w:pPr>
        <w:spacing w:before="240" w:after="240"/>
        <w:ind w:left="1418" w:hanging="1418"/>
        <w:rPr>
          <w:rFonts w:cstheme="minorHAnsi"/>
          <w:bCs/>
        </w:rPr>
      </w:pPr>
      <w:r w:rsidRPr="00176552">
        <w:rPr>
          <w:rFonts w:cstheme="minorHAnsi"/>
          <w:bCs/>
        </w:rPr>
        <w:t xml:space="preserve">                                                            </w:t>
      </w:r>
    </w:p>
    <w:p w:rsidR="002A62E7" w:rsidRPr="00176552" w:rsidRDefault="002A62E7" w:rsidP="002A62E7">
      <w:pPr>
        <w:pStyle w:val="Nagwek21"/>
        <w:spacing w:line="240" w:lineRule="auto"/>
        <w:rPr>
          <w:rFonts w:cstheme="minorHAnsi"/>
          <w:color w:val="C00000"/>
          <w:szCs w:val="28"/>
        </w:rPr>
      </w:pPr>
      <w:r w:rsidRPr="00176552">
        <w:rPr>
          <w:rFonts w:cstheme="minorHAnsi"/>
          <w:color w:val="C00000"/>
          <w:szCs w:val="28"/>
        </w:rPr>
        <w:t>Sprzedawana ruchomość:</w:t>
      </w:r>
    </w:p>
    <w:tbl>
      <w:tblPr>
        <w:tblW w:w="9175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6"/>
        <w:gridCol w:w="4013"/>
        <w:gridCol w:w="1418"/>
        <w:gridCol w:w="1417"/>
        <w:gridCol w:w="1701"/>
      </w:tblGrid>
      <w:tr w:rsidR="00FD64B3" w:rsidRPr="000A4942" w:rsidTr="00FD64B3">
        <w:trPr>
          <w:trHeight w:val="1164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64B3" w:rsidRPr="0049005A" w:rsidRDefault="00FD64B3" w:rsidP="00B83A02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9005A">
              <w:rPr>
                <w:rFonts w:cs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4B3" w:rsidRPr="0049005A" w:rsidRDefault="00FD64B3" w:rsidP="00B83A02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9005A">
              <w:rPr>
                <w:rFonts w:cstheme="minorHAnsi"/>
                <w:b/>
                <w:bCs/>
                <w:sz w:val="20"/>
                <w:szCs w:val="20"/>
              </w:rPr>
              <w:t>Określenie ruchomości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4B3" w:rsidRPr="0049005A" w:rsidRDefault="00FD64B3" w:rsidP="00B83A02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9005A">
              <w:rPr>
                <w:rFonts w:cstheme="minorHAnsi"/>
                <w:b/>
                <w:bCs/>
                <w:sz w:val="20"/>
                <w:szCs w:val="20"/>
              </w:rPr>
              <w:t xml:space="preserve">Wartość szacunkowa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4B3" w:rsidRPr="0049005A" w:rsidRDefault="00FD64B3" w:rsidP="00B83A02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9005A">
              <w:rPr>
                <w:rFonts w:cstheme="minorHAnsi"/>
                <w:b/>
                <w:bCs/>
                <w:sz w:val="20"/>
                <w:szCs w:val="20"/>
              </w:rPr>
              <w:t xml:space="preserve">Cena wywołania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4B3" w:rsidRPr="0049005A" w:rsidRDefault="00FD64B3" w:rsidP="00B83A02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9005A">
              <w:rPr>
                <w:rFonts w:cstheme="minorHAnsi"/>
                <w:b/>
                <w:bCs/>
                <w:sz w:val="20"/>
                <w:szCs w:val="20"/>
              </w:rPr>
              <w:t>Uwagi</w:t>
            </w:r>
          </w:p>
        </w:tc>
      </w:tr>
      <w:tr w:rsidR="00FD64B3" w:rsidRPr="000A4942" w:rsidTr="00FD64B3">
        <w:trPr>
          <w:trHeight w:val="2135"/>
        </w:trPr>
        <w:tc>
          <w:tcPr>
            <w:tcW w:w="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D64B3" w:rsidRDefault="00FD64B3" w:rsidP="002A62E7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  <w:p w:rsidR="00FD64B3" w:rsidRPr="000A4942" w:rsidRDefault="00FD64B3" w:rsidP="002A62E7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64B3" w:rsidRDefault="00FD64B3" w:rsidP="002A62E7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  <w:p w:rsidR="007A18A5" w:rsidRDefault="007A18A5" w:rsidP="00FD64B3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Samochód osobowy </w:t>
            </w:r>
            <w:r w:rsidR="00D932EC">
              <w:rPr>
                <w:rFonts w:cstheme="minorHAnsi"/>
                <w:bCs/>
                <w:sz w:val="20"/>
                <w:szCs w:val="20"/>
              </w:rPr>
              <w:t xml:space="preserve">Chrysler Grand </w:t>
            </w:r>
            <w:proofErr w:type="spellStart"/>
            <w:r w:rsidR="00D932EC">
              <w:rPr>
                <w:rFonts w:cstheme="minorHAnsi"/>
                <w:bCs/>
                <w:sz w:val="20"/>
                <w:szCs w:val="20"/>
              </w:rPr>
              <w:t>Voyager</w:t>
            </w:r>
            <w:proofErr w:type="spellEnd"/>
            <w:r w:rsidR="00FD64B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>V</w:t>
            </w:r>
            <w:r w:rsidR="00FD64B3">
              <w:rPr>
                <w:rFonts w:cstheme="minorHAnsi"/>
                <w:bCs/>
                <w:sz w:val="20"/>
                <w:szCs w:val="20"/>
              </w:rPr>
              <w:t xml:space="preserve">AN, rok </w:t>
            </w:r>
            <w:proofErr w:type="spellStart"/>
            <w:r w:rsidR="00FD64B3">
              <w:rPr>
                <w:rFonts w:cstheme="minorHAnsi"/>
                <w:bCs/>
                <w:sz w:val="20"/>
                <w:szCs w:val="20"/>
              </w:rPr>
              <w:t>prod</w:t>
            </w:r>
            <w:proofErr w:type="spellEnd"/>
            <w:r w:rsidR="00FD64B3">
              <w:rPr>
                <w:rFonts w:cstheme="minorHAnsi"/>
                <w:bCs/>
                <w:sz w:val="20"/>
                <w:szCs w:val="20"/>
              </w:rPr>
              <w:t>. 200</w:t>
            </w:r>
            <w:r w:rsidR="00D932EC">
              <w:rPr>
                <w:rFonts w:cstheme="minorHAnsi"/>
                <w:bCs/>
                <w:sz w:val="20"/>
                <w:szCs w:val="20"/>
              </w:rPr>
              <w:t>3</w:t>
            </w:r>
            <w:r w:rsidR="00FD64B3">
              <w:rPr>
                <w:rFonts w:cstheme="minorHAnsi"/>
                <w:bCs/>
                <w:sz w:val="20"/>
                <w:szCs w:val="20"/>
              </w:rPr>
              <w:t>, nr rejestracyjny PZ</w:t>
            </w:r>
            <w:r w:rsidR="00D932EC">
              <w:rPr>
                <w:rFonts w:cstheme="minorHAnsi"/>
                <w:bCs/>
                <w:sz w:val="20"/>
                <w:szCs w:val="20"/>
              </w:rPr>
              <w:t>286RU</w:t>
            </w:r>
            <w:r w:rsidR="00FD64B3">
              <w:rPr>
                <w:rFonts w:cstheme="minorHAnsi"/>
                <w:bCs/>
                <w:sz w:val="20"/>
                <w:szCs w:val="20"/>
              </w:rPr>
              <w:t xml:space="preserve">, przebieg </w:t>
            </w:r>
            <w:r w:rsidR="00D932EC">
              <w:rPr>
                <w:rFonts w:cstheme="minorHAnsi"/>
                <w:bCs/>
                <w:sz w:val="20"/>
                <w:szCs w:val="20"/>
              </w:rPr>
              <w:t>337744</w:t>
            </w:r>
            <w:r w:rsidR="00FD64B3">
              <w:rPr>
                <w:rFonts w:cstheme="minorHAnsi"/>
                <w:bCs/>
                <w:sz w:val="20"/>
                <w:szCs w:val="20"/>
              </w:rPr>
              <w:t xml:space="preserve"> km (na dzień 1</w:t>
            </w:r>
            <w:r w:rsidR="00D932EC">
              <w:rPr>
                <w:rFonts w:cstheme="minorHAnsi"/>
                <w:bCs/>
                <w:sz w:val="20"/>
                <w:szCs w:val="20"/>
              </w:rPr>
              <w:t>9</w:t>
            </w:r>
            <w:r w:rsidR="00FD64B3">
              <w:rPr>
                <w:rFonts w:cstheme="minorHAnsi"/>
                <w:bCs/>
                <w:sz w:val="20"/>
                <w:szCs w:val="20"/>
              </w:rPr>
              <w:t>.</w:t>
            </w:r>
            <w:r w:rsidR="00D932EC">
              <w:rPr>
                <w:rFonts w:cstheme="minorHAnsi"/>
                <w:bCs/>
                <w:sz w:val="20"/>
                <w:szCs w:val="20"/>
              </w:rPr>
              <w:t>3</w:t>
            </w:r>
            <w:r w:rsidR="00FD64B3">
              <w:rPr>
                <w:rFonts w:cstheme="minorHAnsi"/>
                <w:bCs/>
                <w:sz w:val="20"/>
                <w:szCs w:val="20"/>
              </w:rPr>
              <w:t>.202</w:t>
            </w:r>
            <w:r w:rsidR="00D932EC">
              <w:rPr>
                <w:rFonts w:cstheme="minorHAnsi"/>
                <w:bCs/>
                <w:sz w:val="20"/>
                <w:szCs w:val="20"/>
              </w:rPr>
              <w:t>5</w:t>
            </w:r>
            <w:r w:rsidR="00FD64B3">
              <w:rPr>
                <w:rFonts w:cstheme="minorHAnsi"/>
                <w:bCs/>
                <w:sz w:val="20"/>
                <w:szCs w:val="20"/>
              </w:rPr>
              <w:t xml:space="preserve">r.), pojemność silnika </w:t>
            </w:r>
            <w:r w:rsidR="00D932EC">
              <w:rPr>
                <w:rFonts w:cstheme="minorHAnsi"/>
                <w:bCs/>
                <w:sz w:val="20"/>
                <w:szCs w:val="20"/>
              </w:rPr>
              <w:t xml:space="preserve">2499 </w:t>
            </w:r>
            <w:r w:rsidR="00FD64B3">
              <w:rPr>
                <w:rFonts w:cstheme="minorHAnsi"/>
                <w:bCs/>
                <w:sz w:val="20"/>
                <w:szCs w:val="20"/>
              </w:rPr>
              <w:t xml:space="preserve">cm3, moc silnika </w:t>
            </w:r>
            <w:r w:rsidR="00D932EC">
              <w:rPr>
                <w:rFonts w:cstheme="minorHAnsi"/>
                <w:bCs/>
                <w:sz w:val="20"/>
                <w:szCs w:val="20"/>
              </w:rPr>
              <w:t>105</w:t>
            </w:r>
            <w:r w:rsidR="00FD64B3">
              <w:rPr>
                <w:rFonts w:cstheme="minorHAnsi"/>
                <w:bCs/>
                <w:sz w:val="20"/>
                <w:szCs w:val="20"/>
              </w:rPr>
              <w:t xml:space="preserve"> kW, </w:t>
            </w:r>
            <w:r w:rsidR="00D932EC">
              <w:rPr>
                <w:rFonts w:cstheme="minorHAnsi"/>
                <w:bCs/>
                <w:sz w:val="20"/>
                <w:szCs w:val="20"/>
              </w:rPr>
              <w:t>diesel</w:t>
            </w:r>
            <w:r>
              <w:rPr>
                <w:rFonts w:cstheme="minorHAnsi"/>
                <w:bCs/>
                <w:sz w:val="20"/>
                <w:szCs w:val="20"/>
              </w:rPr>
              <w:t xml:space="preserve">, liczba miejsc: 7, </w:t>
            </w:r>
          </w:p>
          <w:p w:rsidR="00D932EC" w:rsidRDefault="00FD64B3" w:rsidP="00FD64B3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nr VIN:</w:t>
            </w:r>
            <w:r w:rsidR="00D932EC">
              <w:rPr>
                <w:rFonts w:cstheme="minorHAnsi"/>
                <w:bCs/>
                <w:sz w:val="20"/>
                <w:szCs w:val="20"/>
              </w:rPr>
              <w:t xml:space="preserve"> 1C8GYN5763Y523165, </w:t>
            </w:r>
          </w:p>
          <w:p w:rsidR="00FD64B3" w:rsidRPr="00D932EC" w:rsidRDefault="00FD64B3" w:rsidP="00FD64B3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data pierwszej rejestracji: </w:t>
            </w:r>
            <w:r w:rsidR="00D932EC">
              <w:rPr>
                <w:rFonts w:cstheme="minorHAnsi"/>
                <w:bCs/>
                <w:sz w:val="20"/>
                <w:szCs w:val="20"/>
              </w:rPr>
              <w:t>31</w:t>
            </w:r>
            <w:r>
              <w:rPr>
                <w:rFonts w:cstheme="minorHAnsi"/>
                <w:bCs/>
                <w:sz w:val="20"/>
                <w:szCs w:val="20"/>
              </w:rPr>
              <w:t>.0</w:t>
            </w:r>
            <w:r w:rsidR="00D932EC">
              <w:rPr>
                <w:rFonts w:cstheme="minorHAnsi"/>
                <w:bCs/>
                <w:sz w:val="20"/>
                <w:szCs w:val="20"/>
              </w:rPr>
              <w:t>7</w:t>
            </w:r>
            <w:r>
              <w:rPr>
                <w:rFonts w:cstheme="minorHAnsi"/>
                <w:bCs/>
                <w:sz w:val="20"/>
                <w:szCs w:val="20"/>
              </w:rPr>
              <w:t>.200</w:t>
            </w:r>
            <w:r w:rsidR="00D932EC">
              <w:rPr>
                <w:rFonts w:cstheme="minorHAnsi"/>
                <w:bCs/>
                <w:sz w:val="20"/>
                <w:szCs w:val="20"/>
              </w:rPr>
              <w:t>3</w:t>
            </w:r>
            <w:r>
              <w:rPr>
                <w:rFonts w:cstheme="minorHAnsi"/>
                <w:bCs/>
                <w:sz w:val="20"/>
                <w:szCs w:val="20"/>
              </w:rPr>
              <w:t>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64B3" w:rsidRDefault="00FD64B3" w:rsidP="002A62E7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:rsidR="00FD64B3" w:rsidRPr="000A4942" w:rsidRDefault="00FD64B3" w:rsidP="002A62E7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64B3" w:rsidRDefault="00FD64B3" w:rsidP="002A62E7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:rsidR="00FD64B3" w:rsidRPr="000A4942" w:rsidRDefault="005B23EE" w:rsidP="002A62E7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  <w:r w:rsidR="00FD64B3">
              <w:rPr>
                <w:rFonts w:cstheme="minorHAnsi"/>
                <w:bCs/>
                <w:sz w:val="20"/>
                <w:szCs w:val="20"/>
              </w:rPr>
              <w:t>.</w:t>
            </w:r>
            <w:r>
              <w:rPr>
                <w:rFonts w:cstheme="minorHAnsi"/>
                <w:bCs/>
                <w:sz w:val="20"/>
                <w:szCs w:val="20"/>
              </w:rPr>
              <w:t>500</w:t>
            </w:r>
            <w:r w:rsidR="00FD64B3">
              <w:rPr>
                <w:rFonts w:cstheme="minorHAnsi"/>
                <w:bCs/>
                <w:sz w:val="20"/>
                <w:szCs w:val="20"/>
              </w:rPr>
              <w:t>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64B3" w:rsidRPr="000A4942" w:rsidRDefault="00FD64B3" w:rsidP="002A62E7">
            <w:pPr>
              <w:pStyle w:val="Standard"/>
              <w:widowControl w:val="0"/>
              <w:spacing w:before="288" w:after="0" w:line="240" w:lineRule="auto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0A4942">
              <w:rPr>
                <w:rFonts w:cstheme="minorHAnsi"/>
                <w:bCs/>
                <w:color w:val="000000" w:themeColor="text1"/>
                <w:sz w:val="20"/>
                <w:szCs w:val="20"/>
              </w:rPr>
              <w:t>Wartość ruchomości określona została przez pracownika  organu egzekucyjnego</w:t>
            </w:r>
          </w:p>
          <w:p w:rsidR="00FD64B3" w:rsidRPr="000A4942" w:rsidRDefault="00FD64B3" w:rsidP="002A62E7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  <w:color w:val="2F5496" w:themeColor="accent1" w:themeShade="BF"/>
              </w:rPr>
            </w:pPr>
          </w:p>
        </w:tc>
      </w:tr>
    </w:tbl>
    <w:p w:rsidR="007A18A5" w:rsidRDefault="007A18A5" w:rsidP="002A62E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</w:p>
    <w:p w:rsidR="002A62E7" w:rsidRPr="00176552" w:rsidRDefault="002A62E7" w:rsidP="002A62E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176552">
        <w:rPr>
          <w:rFonts w:cstheme="minorHAnsi"/>
          <w:b/>
          <w:bCs/>
          <w:color w:val="C00000"/>
          <w:sz w:val="28"/>
          <w:szCs w:val="28"/>
        </w:rPr>
        <w:t>Wadium</w:t>
      </w:r>
    </w:p>
    <w:p w:rsidR="007A18A5" w:rsidRDefault="007A18A5" w:rsidP="002A62E7">
      <w:pPr>
        <w:pStyle w:val="Standard"/>
        <w:spacing w:before="120"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Wadium nie jest wymagane.</w:t>
      </w:r>
    </w:p>
    <w:p w:rsidR="007A18A5" w:rsidRPr="007A18A5" w:rsidRDefault="007A18A5" w:rsidP="002A62E7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16"/>
          <w:szCs w:val="16"/>
        </w:rPr>
      </w:pPr>
    </w:p>
    <w:p w:rsidR="002A62E7" w:rsidRPr="00176552" w:rsidRDefault="002A62E7" w:rsidP="002A62E7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176552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="002A62E7" w:rsidRDefault="002A62E7" w:rsidP="002A62E7">
      <w:pPr>
        <w:pStyle w:val="Standard"/>
        <w:spacing w:before="120" w:after="0" w:line="276" w:lineRule="auto"/>
        <w:rPr>
          <w:rFonts w:cstheme="minorHAnsi"/>
          <w:bCs/>
        </w:rPr>
      </w:pPr>
      <w:r w:rsidRPr="000A4942">
        <w:rPr>
          <w:rFonts w:cstheme="minorHAnsi"/>
          <w:bCs/>
        </w:rPr>
        <w:t>Ruchomoś</w:t>
      </w:r>
      <w:r>
        <w:rPr>
          <w:rFonts w:cstheme="minorHAnsi"/>
          <w:bCs/>
        </w:rPr>
        <w:t>ć</w:t>
      </w:r>
      <w:r w:rsidRPr="000A4942">
        <w:rPr>
          <w:rFonts w:cstheme="minorHAnsi"/>
          <w:bCs/>
        </w:rPr>
        <w:t xml:space="preserve"> można oglądać przed licytacją, tj.</w:t>
      </w:r>
      <w:r w:rsidR="00F71A45">
        <w:rPr>
          <w:rFonts w:cstheme="minorHAnsi"/>
          <w:bCs/>
        </w:rPr>
        <w:t xml:space="preserve"> 1</w:t>
      </w:r>
      <w:r w:rsidR="00E46AB9">
        <w:rPr>
          <w:rFonts w:cstheme="minorHAnsi"/>
          <w:bCs/>
        </w:rPr>
        <w:t>3</w:t>
      </w:r>
      <w:r>
        <w:rPr>
          <w:rFonts w:cstheme="minorHAnsi"/>
          <w:bCs/>
        </w:rPr>
        <w:t xml:space="preserve"> </w:t>
      </w:r>
      <w:r w:rsidR="00E46AB9">
        <w:rPr>
          <w:rFonts w:cstheme="minorHAnsi"/>
          <w:bCs/>
        </w:rPr>
        <w:t>stycznia</w:t>
      </w:r>
      <w:r w:rsidRPr="000A4942">
        <w:rPr>
          <w:rFonts w:cstheme="minorHAnsi"/>
          <w:bCs/>
        </w:rPr>
        <w:t xml:space="preserve"> 202</w:t>
      </w:r>
      <w:r w:rsidR="00E46AB9">
        <w:rPr>
          <w:rFonts w:cstheme="minorHAnsi"/>
          <w:bCs/>
        </w:rPr>
        <w:t>6</w:t>
      </w:r>
      <w:r w:rsidRPr="000A4942">
        <w:rPr>
          <w:rFonts w:cstheme="minorHAnsi"/>
          <w:bCs/>
        </w:rPr>
        <w:t xml:space="preserve"> roku, od godz. </w:t>
      </w:r>
      <w:r w:rsidR="005B23EE">
        <w:rPr>
          <w:rFonts w:cstheme="minorHAnsi"/>
          <w:bCs/>
        </w:rPr>
        <w:t>9:00</w:t>
      </w:r>
      <w:r>
        <w:rPr>
          <w:rFonts w:cstheme="minorHAnsi"/>
          <w:bCs/>
        </w:rPr>
        <w:t xml:space="preserve"> </w:t>
      </w:r>
      <w:r w:rsidRPr="000A4942">
        <w:rPr>
          <w:rFonts w:cstheme="minorHAnsi"/>
          <w:bCs/>
        </w:rPr>
        <w:t xml:space="preserve">do godz. </w:t>
      </w:r>
      <w:r w:rsidR="005B23EE">
        <w:rPr>
          <w:rFonts w:cstheme="minorHAnsi"/>
          <w:bCs/>
        </w:rPr>
        <w:t>9</w:t>
      </w:r>
      <w:r w:rsidR="00321A19">
        <w:rPr>
          <w:rFonts w:cstheme="minorHAnsi"/>
          <w:bCs/>
        </w:rPr>
        <w:t>:</w:t>
      </w:r>
      <w:r w:rsidR="005B23EE">
        <w:rPr>
          <w:rFonts w:cstheme="minorHAnsi"/>
          <w:bCs/>
        </w:rPr>
        <w:t>3</w:t>
      </w:r>
      <w:r w:rsidR="00321A19">
        <w:rPr>
          <w:rFonts w:cstheme="minorHAnsi"/>
          <w:bCs/>
        </w:rPr>
        <w:t>0</w:t>
      </w:r>
      <w:r w:rsidRPr="000A4942">
        <w:rPr>
          <w:rFonts w:cstheme="minorHAnsi"/>
          <w:bCs/>
        </w:rPr>
        <w:t>, pod adresem</w:t>
      </w:r>
      <w:r w:rsidR="00321A19">
        <w:rPr>
          <w:rFonts w:cstheme="minorHAnsi"/>
          <w:bCs/>
        </w:rPr>
        <w:t>:</w:t>
      </w:r>
      <w:r w:rsidRPr="000A4942">
        <w:rPr>
          <w:rFonts w:cstheme="minorHAnsi"/>
          <w:bCs/>
        </w:rPr>
        <w:t xml:space="preserve"> </w:t>
      </w:r>
      <w:r w:rsidR="002626A5">
        <w:rPr>
          <w:rFonts w:cstheme="minorHAnsi"/>
          <w:bCs/>
        </w:rPr>
        <w:t>Luboń</w:t>
      </w:r>
      <w:r w:rsidRPr="000A4942">
        <w:rPr>
          <w:rFonts w:cstheme="minorHAnsi"/>
          <w:bCs/>
        </w:rPr>
        <w:t xml:space="preserve">, ul. </w:t>
      </w:r>
      <w:r w:rsidR="00721324">
        <w:rPr>
          <w:rFonts w:cstheme="minorHAnsi"/>
          <w:bCs/>
        </w:rPr>
        <w:t>Armii Poznań 32B</w:t>
      </w:r>
      <w:r w:rsidR="00340013">
        <w:rPr>
          <w:rFonts w:cstheme="minorHAnsi"/>
          <w:bCs/>
        </w:rPr>
        <w:t>.</w:t>
      </w:r>
      <w:r w:rsidR="002626A5">
        <w:rPr>
          <w:rFonts w:cstheme="minorHAnsi"/>
          <w:bCs/>
        </w:rPr>
        <w:t xml:space="preserve"> </w:t>
      </w:r>
    </w:p>
    <w:p w:rsidR="000E0A90" w:rsidRPr="004D3D54" w:rsidRDefault="000E0A90" w:rsidP="000E0A90">
      <w:pPr>
        <w:pStyle w:val="Standard"/>
        <w:spacing w:before="120" w:after="0" w:line="240" w:lineRule="auto"/>
        <w:rPr>
          <w:rFonts w:ascii="Lato" w:hAnsi="Lato"/>
          <w:b/>
          <w:bCs/>
          <w:color w:val="C00000"/>
          <w:sz w:val="16"/>
          <w:szCs w:val="16"/>
        </w:rPr>
      </w:pPr>
    </w:p>
    <w:p w:rsidR="000E0A90" w:rsidRPr="00176552" w:rsidRDefault="000E0A90" w:rsidP="000E0A90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176552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="000E0A90" w:rsidRPr="00176552" w:rsidRDefault="000E0A90" w:rsidP="00D63256">
      <w:pPr>
        <w:pStyle w:val="Standard"/>
        <w:spacing w:before="120" w:after="0" w:line="276" w:lineRule="auto"/>
        <w:rPr>
          <w:rFonts w:cstheme="minorHAnsi"/>
          <w:bCs/>
        </w:rPr>
      </w:pPr>
      <w:r w:rsidRPr="00176552">
        <w:rPr>
          <w:rFonts w:cstheme="minorHAnsi"/>
          <w:bCs/>
        </w:rPr>
        <w:t>Sprzedaż nie jest opodatkowana podatkiem od towarów i usług.</w:t>
      </w:r>
    </w:p>
    <w:p w:rsidR="000E0A90" w:rsidRPr="00176552" w:rsidRDefault="000E0A90" w:rsidP="000E0A90">
      <w:pPr>
        <w:pStyle w:val="Standard"/>
        <w:spacing w:before="120" w:after="0" w:line="276" w:lineRule="auto"/>
        <w:jc w:val="both"/>
        <w:rPr>
          <w:rFonts w:cstheme="minorHAnsi"/>
          <w:bCs/>
        </w:rPr>
      </w:pPr>
      <w:r w:rsidRPr="00176552">
        <w:rPr>
          <w:rFonts w:cstheme="minorHAnsi"/>
          <w:bCs/>
        </w:rPr>
        <w:lastRenderedPageBreak/>
        <w:t xml:space="preserve">Nabywca obowiązany jest natychmiast po udzieleniu mu przybicia uiścić przynajmniej cenę wywołania w gotówce lub bezgotówkowo za pośrednictwem terminala płatniczego. Jeżeli ceny tej nabywca nie uiści, traci prawo wynikłe z przybicia i nie może uczestniczyć w licytacji tej samej ruchomości. Pozostałą do zapłaty część wylicytowanej kwoty należy wpłacić niezwłocznie na rachunek bankowy organu egzekucyjnego Nr </w:t>
      </w:r>
      <w:r w:rsidRPr="00176552">
        <w:rPr>
          <w:rFonts w:cstheme="minorHAnsi"/>
          <w:bCs/>
          <w:u w:val="single"/>
        </w:rPr>
        <w:t>92 1010 1469 0032 1613 9120 0000</w:t>
      </w:r>
      <w:r w:rsidRPr="00176552">
        <w:rPr>
          <w:rFonts w:cstheme="minorHAnsi"/>
          <w:bCs/>
        </w:rPr>
        <w:t xml:space="preserve">, nie później niż </w:t>
      </w:r>
      <w:r w:rsidR="00B918B1">
        <w:rPr>
          <w:rFonts w:cstheme="minorHAnsi"/>
          <w:bCs/>
        </w:rPr>
        <w:br/>
      </w:r>
      <w:r w:rsidRPr="00176552">
        <w:rPr>
          <w:rFonts w:cstheme="minorHAnsi"/>
          <w:bCs/>
        </w:rPr>
        <w:t>w dniu następującym po dniu licytacji.</w:t>
      </w:r>
    </w:p>
    <w:p w:rsidR="000E0A90" w:rsidRPr="00176552" w:rsidRDefault="000E0A90" w:rsidP="000E0A90">
      <w:pPr>
        <w:pStyle w:val="Standard"/>
        <w:spacing w:before="120" w:after="0" w:line="276" w:lineRule="auto"/>
        <w:rPr>
          <w:rFonts w:cstheme="minorHAnsi"/>
          <w:b/>
          <w:bCs/>
        </w:rPr>
      </w:pPr>
      <w:bookmarkStart w:id="0" w:name="_GoBack"/>
      <w:bookmarkEnd w:id="0"/>
    </w:p>
    <w:p w:rsidR="000E0A90" w:rsidRPr="00176552" w:rsidRDefault="000E0A90" w:rsidP="000E0A90">
      <w:pPr>
        <w:pStyle w:val="Standard"/>
        <w:spacing w:before="120" w:after="0" w:line="240" w:lineRule="auto"/>
        <w:rPr>
          <w:rFonts w:cstheme="minorHAnsi"/>
          <w:bCs/>
        </w:rPr>
      </w:pPr>
      <w:r w:rsidRPr="00176552">
        <w:rPr>
          <w:rFonts w:cstheme="minorHAnsi"/>
          <w:bCs/>
        </w:rPr>
        <w:t>Szczegółowe informacje można uzyskać w Dziale Egzekucji Administracyjnej:</w:t>
      </w:r>
    </w:p>
    <w:p w:rsidR="000E0A90" w:rsidRPr="00176552" w:rsidRDefault="000E0A90" w:rsidP="000E0A90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2"/>
          <w:szCs w:val="22"/>
        </w:rPr>
      </w:pPr>
    </w:p>
    <w:p w:rsidR="000E0A90" w:rsidRPr="00176552" w:rsidRDefault="000E0A90" w:rsidP="000E0A90">
      <w:pPr>
        <w:pStyle w:val="TekstpismaKAS"/>
        <w:rPr>
          <w:color w:val="2F5496" w:themeColor="accent1" w:themeShade="BF"/>
        </w:rPr>
      </w:pPr>
      <w:r w:rsidRPr="00176552">
        <w:rPr>
          <w:noProof/>
          <w:lang w:eastAsia="pl-PL"/>
        </w:rPr>
        <w:drawing>
          <wp:anchor distT="0" distB="635" distL="114300" distR="114935" simplePos="0" relativeHeight="251661312" behindDoc="0" locked="0" layoutInCell="0" allowOverlap="1" wp14:anchorId="0DBA4380" wp14:editId="3DBC42F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76552">
        <w:t xml:space="preserve">telefonicznie – pod numerem </w:t>
      </w:r>
      <w:r w:rsidRPr="00176552">
        <w:rPr>
          <w:bCs/>
        </w:rPr>
        <w:t xml:space="preserve">telefonu: </w:t>
      </w:r>
      <w:r w:rsidRPr="00176552">
        <w:rPr>
          <w:bCs/>
        </w:rPr>
        <w:br/>
      </w:r>
      <w:r w:rsidRPr="00176552">
        <w:rPr>
          <w:color w:val="2F5496" w:themeColor="accent1" w:themeShade="BF"/>
        </w:rPr>
        <w:t>61 8328 890, 61 8328 885</w:t>
      </w:r>
    </w:p>
    <w:p w:rsidR="000E0A90" w:rsidRPr="00176552" w:rsidRDefault="000E0A90" w:rsidP="000E0A90">
      <w:pPr>
        <w:pStyle w:val="TekstpismaKAS"/>
        <w:rPr>
          <w:color w:val="2F5496" w:themeColor="accent1" w:themeShade="BF"/>
          <w:lang w:eastAsia="pl-PL"/>
        </w:rPr>
      </w:pPr>
    </w:p>
    <w:p w:rsidR="000E0A90" w:rsidRPr="00176552" w:rsidRDefault="000E0A90" w:rsidP="000E0A90">
      <w:pPr>
        <w:pStyle w:val="TekstpismaKAS"/>
      </w:pPr>
      <w:r w:rsidRPr="00176552">
        <w:rPr>
          <w:noProof/>
          <w:lang w:eastAsia="pl-PL"/>
        </w:rPr>
        <w:drawing>
          <wp:anchor distT="0" distB="0" distL="114300" distR="114300" simplePos="0" relativeHeight="251662336" behindDoc="0" locked="0" layoutInCell="0" allowOverlap="1" wp14:anchorId="7A60EF4A" wp14:editId="73C8DE9E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76552">
        <w:t>elektronicznie – napisz na adres:</w:t>
      </w:r>
    </w:p>
    <w:p w:rsidR="000E0A90" w:rsidRPr="00176552" w:rsidRDefault="000E0A90" w:rsidP="000E0A90">
      <w:pPr>
        <w:pStyle w:val="TekstpismaKAS"/>
        <w:rPr>
          <w:color w:val="2F5496" w:themeColor="accent1" w:themeShade="BF"/>
        </w:rPr>
      </w:pPr>
      <w:r w:rsidRPr="00176552">
        <w:rPr>
          <w:color w:val="2F5496" w:themeColor="accent1" w:themeShade="BF"/>
        </w:rPr>
        <w:t>us.poznan-wilda@mf.gov.pl</w:t>
      </w:r>
    </w:p>
    <w:p w:rsidR="000E0A90" w:rsidRPr="00176552" w:rsidRDefault="000E0A90" w:rsidP="000E0A90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176552">
        <w:rPr>
          <w:rFonts w:cstheme="minorHAnsi"/>
          <w:bCs/>
          <w:sz w:val="24"/>
          <w:szCs w:val="24"/>
        </w:rPr>
        <w:t>oraz na stronie:</w:t>
      </w:r>
      <w:r w:rsidRPr="00176552">
        <w:rPr>
          <w:rFonts w:cstheme="minorHAnsi"/>
          <w:sz w:val="24"/>
          <w:szCs w:val="24"/>
        </w:rPr>
        <w:t xml:space="preserve"> </w:t>
      </w:r>
      <w:hyperlink r:id="rId10" w:history="1">
        <w:r w:rsidRPr="00176552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</w:t>
        </w:r>
      </w:hyperlink>
      <w:r w:rsidRPr="00176552">
        <w:rPr>
          <w:rStyle w:val="czeinternetowe"/>
          <w:rFonts w:cstheme="minorHAnsi"/>
          <w:bCs/>
          <w:sz w:val="24"/>
          <w:szCs w:val="24"/>
        </w:rPr>
        <w:t>poznan-wilda</w:t>
      </w:r>
      <w:r w:rsidRPr="00176552">
        <w:rPr>
          <w:rFonts w:cstheme="minorHAnsi"/>
          <w:bCs/>
          <w:sz w:val="24"/>
          <w:szCs w:val="24"/>
        </w:rPr>
        <w:t>,</w:t>
      </w:r>
      <w:r w:rsidRPr="00176552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="000E0A90" w:rsidRPr="00176552" w:rsidRDefault="000E0A90" w:rsidP="000E0A90">
      <w:pPr>
        <w:pStyle w:val="rdtytuKAS"/>
        <w:rPr>
          <w:sz w:val="16"/>
          <w:szCs w:val="16"/>
          <w:lang w:eastAsia="pl-PL"/>
        </w:rPr>
      </w:pPr>
    </w:p>
    <w:p w:rsidR="000E0A90" w:rsidRPr="00176552" w:rsidRDefault="000E0A90" w:rsidP="000E0A90">
      <w:pPr>
        <w:pStyle w:val="rdtytuKAS"/>
        <w:rPr>
          <w:color w:val="C00000"/>
          <w:lang w:eastAsia="pl-PL"/>
        </w:rPr>
      </w:pPr>
      <w:r w:rsidRPr="00176552">
        <w:rPr>
          <w:color w:val="C00000"/>
          <w:lang w:eastAsia="pl-PL"/>
        </w:rPr>
        <w:t xml:space="preserve">Przepisy prawa: </w:t>
      </w:r>
    </w:p>
    <w:p w:rsidR="000E0A90" w:rsidRPr="00176552" w:rsidRDefault="000E0A90" w:rsidP="000E0A90">
      <w:pPr>
        <w:pStyle w:val="TekstpismaKAS"/>
        <w:rPr>
          <w:sz w:val="22"/>
          <w:szCs w:val="22"/>
          <w:lang w:eastAsia="pl-PL"/>
        </w:rPr>
      </w:pPr>
      <w:r w:rsidRPr="00176552">
        <w:rPr>
          <w:sz w:val="22"/>
          <w:szCs w:val="22"/>
          <w:lang w:eastAsia="pl-PL"/>
        </w:rPr>
        <w:t>Art. 105 – art. 105a, art. 105c - 107 ustawy z dnia 17 czerwca 1966 r. o postępowaniu egzekucyjnym w administracji (Dz.U. z 202</w:t>
      </w:r>
      <w:r w:rsidR="004A34AE">
        <w:rPr>
          <w:sz w:val="22"/>
          <w:szCs w:val="22"/>
          <w:lang w:eastAsia="pl-PL"/>
        </w:rPr>
        <w:t>5</w:t>
      </w:r>
      <w:r w:rsidRPr="00176552">
        <w:rPr>
          <w:sz w:val="22"/>
          <w:szCs w:val="22"/>
          <w:lang w:eastAsia="pl-PL"/>
        </w:rPr>
        <w:t xml:space="preserve"> r. poz. </w:t>
      </w:r>
      <w:r w:rsidR="004A34AE">
        <w:rPr>
          <w:sz w:val="22"/>
          <w:szCs w:val="22"/>
          <w:lang w:eastAsia="pl-PL"/>
        </w:rPr>
        <w:t>132</w:t>
      </w:r>
      <w:r w:rsidRPr="00176552">
        <w:rPr>
          <w:sz w:val="22"/>
          <w:szCs w:val="22"/>
          <w:lang w:eastAsia="pl-PL"/>
        </w:rPr>
        <w:t>).</w:t>
      </w:r>
    </w:p>
    <w:p w:rsidR="000E0A90" w:rsidRPr="00176552" w:rsidRDefault="000E0A90" w:rsidP="000E0A90">
      <w:pPr>
        <w:pStyle w:val="TekstpismaKAS"/>
        <w:rPr>
          <w:rFonts w:ascii="Lato" w:hAnsi="Lato"/>
          <w:sz w:val="22"/>
          <w:szCs w:val="22"/>
          <w:lang w:eastAsia="pl-PL"/>
        </w:rPr>
      </w:pPr>
    </w:p>
    <w:p w:rsidR="000E0A90" w:rsidRDefault="000E0A90" w:rsidP="00176552">
      <w:pPr>
        <w:spacing w:before="120" w:after="0" w:line="240" w:lineRule="auto"/>
        <w:jc w:val="both"/>
        <w:rPr>
          <w:color w:val="757575"/>
          <w:sz w:val="20"/>
          <w:szCs w:val="20"/>
        </w:rPr>
      </w:pPr>
    </w:p>
    <w:p w:rsidR="00227218" w:rsidRDefault="00227218" w:rsidP="00227218">
      <w:pPr>
        <w:spacing w:after="0" w:line="240" w:lineRule="auto"/>
        <w:jc w:val="both"/>
        <w:rPr>
          <w:rFonts w:eastAsia="Tahoma" w:cstheme="minorHAnsi"/>
          <w:lang w:eastAsia="pl-PL"/>
        </w:rPr>
      </w:pPr>
      <w:r>
        <w:rPr>
          <w:rFonts w:eastAsia="Tahoma" w:cstheme="minorHAnsi"/>
          <w:i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eastAsia="Tahoma" w:cstheme="minorHAnsi"/>
          <w:lang w:eastAsia="pl-PL"/>
        </w:rPr>
        <w:t>Z up. Naczelnika</w:t>
      </w:r>
    </w:p>
    <w:p w:rsidR="00227218" w:rsidRDefault="00227218" w:rsidP="00227218">
      <w:pPr>
        <w:spacing w:after="0" w:line="240" w:lineRule="auto"/>
        <w:jc w:val="both"/>
        <w:rPr>
          <w:rFonts w:eastAsia="Tahoma" w:cstheme="minorHAnsi"/>
          <w:lang w:eastAsia="pl-PL"/>
        </w:rPr>
      </w:pPr>
      <w:r>
        <w:rPr>
          <w:rFonts w:eastAsia="Tahoma" w:cstheme="minorHAnsi"/>
          <w:lang w:eastAsia="pl-PL"/>
        </w:rPr>
        <w:t xml:space="preserve">                                                                                                                     Urzędu Skarbowego </w:t>
      </w:r>
    </w:p>
    <w:p w:rsidR="00227218" w:rsidRDefault="00227218" w:rsidP="00227218">
      <w:pPr>
        <w:spacing w:after="0" w:line="240" w:lineRule="auto"/>
        <w:jc w:val="both"/>
        <w:rPr>
          <w:rFonts w:eastAsia="Tahoma" w:cstheme="minorHAnsi"/>
          <w:lang w:eastAsia="pl-PL"/>
        </w:rPr>
      </w:pPr>
      <w:r>
        <w:rPr>
          <w:rFonts w:eastAsia="Tahoma" w:cstheme="minorHAnsi"/>
          <w:lang w:eastAsia="pl-PL"/>
        </w:rPr>
        <w:t xml:space="preserve">                                                                                                                          Poznań – Wilda </w:t>
      </w:r>
    </w:p>
    <w:p w:rsidR="00227218" w:rsidRDefault="00227218" w:rsidP="00227218">
      <w:pPr>
        <w:spacing w:after="0" w:line="240" w:lineRule="auto"/>
        <w:jc w:val="both"/>
        <w:rPr>
          <w:rFonts w:eastAsia="Tahoma" w:cstheme="minorHAnsi"/>
          <w:lang w:eastAsia="pl-PL"/>
        </w:rPr>
      </w:pPr>
    </w:p>
    <w:p w:rsidR="00227218" w:rsidRDefault="00227218" w:rsidP="00227218">
      <w:pPr>
        <w:spacing w:after="0" w:line="240" w:lineRule="auto"/>
        <w:jc w:val="both"/>
        <w:rPr>
          <w:rFonts w:eastAsia="Tahoma" w:cstheme="minorHAnsi"/>
          <w:lang w:eastAsia="pl-PL"/>
        </w:rPr>
      </w:pPr>
      <w:r>
        <w:rPr>
          <w:rFonts w:eastAsia="Tahoma" w:cstheme="minorHAnsi"/>
          <w:lang w:eastAsia="pl-PL"/>
        </w:rPr>
        <w:t xml:space="preserve">                                                                                                                         Kierownik Działu </w:t>
      </w:r>
    </w:p>
    <w:p w:rsidR="00227218" w:rsidRDefault="00227218" w:rsidP="00227218">
      <w:pPr>
        <w:spacing w:after="0" w:line="240" w:lineRule="auto"/>
        <w:jc w:val="both"/>
        <w:rPr>
          <w:rFonts w:eastAsia="Tahoma" w:cstheme="minorHAnsi"/>
          <w:lang w:eastAsia="pl-PL"/>
        </w:rPr>
      </w:pPr>
      <w:r>
        <w:rPr>
          <w:rFonts w:eastAsia="Tahoma" w:cstheme="minorHAnsi"/>
          <w:lang w:eastAsia="pl-PL"/>
        </w:rPr>
        <w:t xml:space="preserve">                                                                                                                          Michał </w:t>
      </w:r>
      <w:proofErr w:type="spellStart"/>
      <w:r>
        <w:rPr>
          <w:rFonts w:eastAsia="Tahoma" w:cstheme="minorHAnsi"/>
          <w:lang w:eastAsia="pl-PL"/>
        </w:rPr>
        <w:t>Stężycki</w:t>
      </w:r>
      <w:proofErr w:type="spellEnd"/>
      <w:r>
        <w:rPr>
          <w:rFonts w:eastAsia="Tahoma" w:cstheme="minorHAnsi"/>
          <w:lang w:eastAsia="pl-PL"/>
        </w:rPr>
        <w:t xml:space="preserve"> </w:t>
      </w:r>
    </w:p>
    <w:p w:rsidR="00227218" w:rsidRDefault="00227218" w:rsidP="00227218">
      <w:pPr>
        <w:spacing w:after="0" w:line="240" w:lineRule="auto"/>
        <w:jc w:val="both"/>
        <w:rPr>
          <w:rFonts w:eastAsia="Tahoma" w:cstheme="minorHAnsi"/>
          <w:sz w:val="8"/>
          <w:szCs w:val="8"/>
          <w:lang w:eastAsia="pl-PL"/>
        </w:rPr>
      </w:pPr>
    </w:p>
    <w:p w:rsidR="00227218" w:rsidRDefault="00227218" w:rsidP="00E46AB9">
      <w:pPr>
        <w:spacing w:after="0" w:line="240" w:lineRule="auto"/>
        <w:ind w:left="3994" w:firstLine="254"/>
        <w:jc w:val="both"/>
        <w:rPr>
          <w:i/>
          <w:sz w:val="16"/>
          <w:szCs w:val="16"/>
        </w:rPr>
      </w:pPr>
      <w:r>
        <w:rPr>
          <w:i/>
        </w:rPr>
        <w:t xml:space="preserve">    </w:t>
      </w:r>
      <w:r>
        <w:rPr>
          <w:i/>
          <w:sz w:val="16"/>
          <w:szCs w:val="16"/>
        </w:rPr>
        <w:t>/ Dokument podpisany kwalifikowanym podpisem</w:t>
      </w:r>
      <w:r>
        <w:rPr>
          <w:rFonts w:cstheme="minorHAnsi"/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elektronicznym / </w:t>
      </w:r>
    </w:p>
    <w:p w:rsidR="00227218" w:rsidRDefault="00227218" w:rsidP="00227218">
      <w:pPr>
        <w:spacing w:after="0" w:line="240" w:lineRule="auto"/>
        <w:jc w:val="both"/>
        <w:rPr>
          <w:rFonts w:eastAsia="Tahoma" w:cstheme="minorHAnsi"/>
          <w:sz w:val="16"/>
          <w:szCs w:val="16"/>
          <w:lang w:eastAsia="pl-PL"/>
        </w:rPr>
      </w:pPr>
      <w:r>
        <w:rPr>
          <w:rFonts w:eastAsia="Tahoma" w:cstheme="minorHAnsi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</w:t>
      </w:r>
    </w:p>
    <w:p w:rsidR="00227218" w:rsidRDefault="00227218" w:rsidP="00227218">
      <w:pPr>
        <w:spacing w:before="120" w:after="0" w:line="240" w:lineRule="auto"/>
        <w:jc w:val="both"/>
        <w:rPr>
          <w:rFonts w:cstheme="minorHAnsi"/>
          <w:color w:val="757575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dokumentu, na podstawie art. 393 ustawy Kodeks postępowania administracyjnego nie wymaga odręcznego podpisu. Został on wytworzony przy wykorzystaniu systemu teleinformatycznego Szefa Krajowej Administracji Skarbowej i podpisany kwalifikowanym podpisem elektronicznym. Zgodnie z art. 393 ustawy Kodeks postępowania administracyjnego wydruk pisma stanowi dowód tego, co zostało stwierdzone w piśmie wydanym w formie dokumentu elektronicznego.</w:t>
      </w:r>
    </w:p>
    <w:p w:rsidR="00227218" w:rsidRDefault="00227218" w:rsidP="00227218">
      <w:pPr>
        <w:spacing w:before="120" w:after="0" w:line="240" w:lineRule="auto"/>
        <w:jc w:val="both"/>
        <w:rPr>
          <w:rFonts w:cstheme="minorHAnsi"/>
          <w:color w:val="757575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Pismo zostało wydane w postaci elektronicznej.</w:t>
      </w:r>
    </w:p>
    <w:p w:rsidR="00227218" w:rsidRPr="00176552" w:rsidRDefault="00227218" w:rsidP="00176552">
      <w:pPr>
        <w:spacing w:before="120" w:after="0" w:line="240" w:lineRule="auto"/>
        <w:jc w:val="both"/>
        <w:rPr>
          <w:color w:val="757575"/>
          <w:sz w:val="20"/>
          <w:szCs w:val="20"/>
        </w:rPr>
      </w:pPr>
    </w:p>
    <w:sectPr w:rsidR="00227218" w:rsidRPr="00176552" w:rsidSect="008B330D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251F" w:rsidRDefault="000D251F" w:rsidP="008B330D">
      <w:pPr>
        <w:spacing w:after="0" w:line="240" w:lineRule="auto"/>
      </w:pPr>
      <w:r>
        <w:separator/>
      </w:r>
    </w:p>
  </w:endnote>
  <w:endnote w:type="continuationSeparator" w:id="0">
    <w:p w:rsidR="000D251F" w:rsidRDefault="000D251F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30D" w:rsidRDefault="000D251F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color w:val="757575"/>
        <w:lang w:val="fr-FR"/>
      </w:rPr>
      <w:pict>
        <v:rect id="Pole tekstowe 2" o:spid="_x0000_s2050" style="position:absolute;margin-left:425.25pt;margin-top:0;width:85pt;height:24.05pt;z-index:251657728;mso-position-vertical:top" filled="f" stroked="f" strokecolor="#3465a4" strokeweight=".26mm">
          <v:fill o:detectmouseclick="t"/>
          <v:stroke joinstyle="round"/>
          <v:textbox>
            <w:txbxContent>
              <w:p w:rsidR="008B330D" w:rsidRDefault="008B330D">
                <w:pPr>
                  <w:pStyle w:val="Stopka1"/>
                  <w:tabs>
                    <w:tab w:val="clear" w:pos="9072"/>
                    <w:tab w:val="right" w:pos="8222"/>
                  </w:tabs>
                  <w:rPr>
                    <w:lang w:val="fr-FR"/>
                  </w:rPr>
                </w:pP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begin"/>
                </w:r>
                <w:r w:rsidR="003D5E26">
                  <w:rPr>
                    <w:b/>
                    <w:bCs/>
                    <w:color w:val="000000"/>
                    <w:sz w:val="28"/>
                    <w:szCs w:val="28"/>
                  </w:rPr>
                  <w:instrText>PAGE</w:instrTex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separate"/>
                </w:r>
                <w:r w:rsidR="0005102B">
                  <w:rPr>
                    <w:b/>
                    <w:bCs/>
                    <w:noProof/>
                    <w:color w:val="000000"/>
                    <w:sz w:val="28"/>
                    <w:szCs w:val="28"/>
                  </w:rPr>
                  <w:t>2</w: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end"/>
                </w:r>
                <w:r w:rsidR="003D5E26">
                  <w:rPr>
                    <w:color w:val="000000"/>
                    <w:lang w:val="fr-FR"/>
                  </w:rPr>
                  <w:t>/</w:t>
                </w:r>
                <w:r w:rsidR="00690BC9">
                  <w:rPr>
                    <w:b/>
                    <w:bCs/>
                    <w:color w:val="000000"/>
                  </w:rPr>
                  <w:t>2</w:t>
                </w:r>
              </w:p>
              <w:p w:rsidR="008B330D" w:rsidRDefault="008B330D">
                <w:pPr>
                  <w:pStyle w:val="Zawartoramki"/>
                  <w:rPr>
                    <w:color w:val="000000"/>
                  </w:rPr>
                </w:pP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30D" w:rsidRDefault="000D251F">
    <w:pPr>
      <w:pStyle w:val="StopkaKAS"/>
      <w:rPr>
        <w:rFonts w:cs="Calibri"/>
        <w:lang w:val="en-US"/>
      </w:rPr>
    </w:pPr>
    <w:r>
      <w:pict>
        <v:rect id="_x0000_s2049" style="position:absolute;left:0;text-align:left;margin-left:453.6pt;margin-top:0;width:56.65pt;height:24.05pt;z-index:251658752;mso-position-vertical:top" filled="f" stroked="f" strokecolor="#3465a4" strokeweight=".26mm">
          <v:fill o:detectmouseclick="t"/>
          <v:stroke joinstyle="round"/>
          <v:textbox>
            <w:txbxContent>
              <w:p w:rsidR="008B330D" w:rsidRDefault="008B330D">
                <w:pPr>
                  <w:pStyle w:val="Stopka1"/>
                  <w:tabs>
                    <w:tab w:val="clear" w:pos="9072"/>
                    <w:tab w:val="right" w:pos="8222"/>
                  </w:tabs>
                  <w:rPr>
                    <w:lang w:val="fr-FR"/>
                  </w:rPr>
                </w:pP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begin"/>
                </w:r>
                <w:r w:rsidR="003D5E26">
                  <w:rPr>
                    <w:b/>
                    <w:bCs/>
                    <w:color w:val="000000"/>
                    <w:sz w:val="28"/>
                    <w:szCs w:val="28"/>
                  </w:rPr>
                  <w:instrText>PAGE</w:instrTex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separate"/>
                </w:r>
                <w:r w:rsidR="0005102B">
                  <w:rPr>
                    <w:b/>
                    <w:bCs/>
                    <w:noProof/>
                    <w:color w:val="000000"/>
                    <w:sz w:val="28"/>
                    <w:szCs w:val="28"/>
                  </w:rPr>
                  <w:t>1</w: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end"/>
                </w:r>
                <w:r w:rsidR="003D5E26">
                  <w:rPr>
                    <w:color w:val="000000"/>
                    <w:lang w:val="fr-FR"/>
                  </w:rPr>
                  <w:t>/</w:t>
                </w:r>
                <w:r w:rsidR="00612186">
                  <w:rPr>
                    <w:b/>
                    <w:bCs/>
                    <w:color w:val="000000"/>
                  </w:rPr>
                  <w:t>2</w:t>
                </w:r>
              </w:p>
              <w:p w:rsidR="008B330D" w:rsidRDefault="008B330D">
                <w:pPr>
                  <w:pStyle w:val="Zawartoramki"/>
                  <w:rPr>
                    <w:color w:val="000000"/>
                  </w:rPr>
                </w:pPr>
              </w:p>
            </w:txbxContent>
          </v:textbox>
        </v:rect>
      </w:pic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</w:t>
    </w:r>
    <w:proofErr w:type="spellStart"/>
    <w:r w:rsidR="003D5E26">
      <w:rPr>
        <w:rFonts w:cs="Calibri"/>
        <w:lang w:val="en-US"/>
      </w:rPr>
      <w:t>ePUAP</w:t>
    </w:r>
    <w:proofErr w:type="spellEnd"/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</w:t>
    </w:r>
    <w:proofErr w:type="spellStart"/>
    <w:r w:rsidR="00A05441">
      <w:rPr>
        <w:rFonts w:cstheme="minorHAnsi"/>
        <w:lang w:val="en-US"/>
      </w:rPr>
      <w:t>SkrytkaESP</w:t>
    </w:r>
    <w:proofErr w:type="spellEnd"/>
    <w:r w:rsidR="00A05441">
      <w:rPr>
        <w:rFonts w:cstheme="minorHAnsi"/>
        <w:lang w:val="en-US"/>
      </w:rPr>
      <w:t xml:space="preserve">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251F" w:rsidRDefault="000D251F" w:rsidP="008B330D">
      <w:pPr>
        <w:spacing w:after="0" w:line="240" w:lineRule="auto"/>
      </w:pPr>
      <w:r>
        <w:separator/>
      </w:r>
    </w:p>
  </w:footnote>
  <w:footnote w:type="continuationSeparator" w:id="0">
    <w:p w:rsidR="000D251F" w:rsidRDefault="000D251F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11251"/>
    <w:multiLevelType w:val="hybridMultilevel"/>
    <w:tmpl w:val="D22EB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3AD7C57"/>
    <w:multiLevelType w:val="hybridMultilevel"/>
    <w:tmpl w:val="422AA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330D"/>
    <w:rsid w:val="0005102B"/>
    <w:rsid w:val="00052DBC"/>
    <w:rsid w:val="0005456F"/>
    <w:rsid w:val="00083A2C"/>
    <w:rsid w:val="00091E08"/>
    <w:rsid w:val="000A14F9"/>
    <w:rsid w:val="000A4942"/>
    <w:rsid w:val="000C1CCD"/>
    <w:rsid w:val="000D251F"/>
    <w:rsid w:val="000E0A90"/>
    <w:rsid w:val="00107295"/>
    <w:rsid w:val="00116433"/>
    <w:rsid w:val="001217EC"/>
    <w:rsid w:val="00126FA2"/>
    <w:rsid w:val="00130CD8"/>
    <w:rsid w:val="001661EE"/>
    <w:rsid w:val="001707DC"/>
    <w:rsid w:val="00176552"/>
    <w:rsid w:val="00196FDD"/>
    <w:rsid w:val="001B1635"/>
    <w:rsid w:val="001B594A"/>
    <w:rsid w:val="001C0044"/>
    <w:rsid w:val="001F1FA9"/>
    <w:rsid w:val="00227218"/>
    <w:rsid w:val="00241C07"/>
    <w:rsid w:val="0024257D"/>
    <w:rsid w:val="002626A5"/>
    <w:rsid w:val="00276022"/>
    <w:rsid w:val="00281F70"/>
    <w:rsid w:val="002952D8"/>
    <w:rsid w:val="002A62E7"/>
    <w:rsid w:val="002B2E3C"/>
    <w:rsid w:val="002B67A7"/>
    <w:rsid w:val="002C3792"/>
    <w:rsid w:val="002E1C26"/>
    <w:rsid w:val="00300D3D"/>
    <w:rsid w:val="003120BC"/>
    <w:rsid w:val="00316CE9"/>
    <w:rsid w:val="00321A19"/>
    <w:rsid w:val="00340013"/>
    <w:rsid w:val="00341306"/>
    <w:rsid w:val="00345000"/>
    <w:rsid w:val="00355175"/>
    <w:rsid w:val="0039709C"/>
    <w:rsid w:val="003D5E26"/>
    <w:rsid w:val="003F2297"/>
    <w:rsid w:val="003F6884"/>
    <w:rsid w:val="004417B0"/>
    <w:rsid w:val="00443E4B"/>
    <w:rsid w:val="0046083F"/>
    <w:rsid w:val="00462010"/>
    <w:rsid w:val="00464031"/>
    <w:rsid w:val="0049005A"/>
    <w:rsid w:val="004918E6"/>
    <w:rsid w:val="004A34AE"/>
    <w:rsid w:val="004E717F"/>
    <w:rsid w:val="004F66AE"/>
    <w:rsid w:val="005461F8"/>
    <w:rsid w:val="00557E09"/>
    <w:rsid w:val="00563552"/>
    <w:rsid w:val="00587516"/>
    <w:rsid w:val="005A04E1"/>
    <w:rsid w:val="005A4054"/>
    <w:rsid w:val="005B23EE"/>
    <w:rsid w:val="005B256F"/>
    <w:rsid w:val="005B69F9"/>
    <w:rsid w:val="005C3F14"/>
    <w:rsid w:val="005E4C23"/>
    <w:rsid w:val="005F0E07"/>
    <w:rsid w:val="00612186"/>
    <w:rsid w:val="006177CB"/>
    <w:rsid w:val="00622C8E"/>
    <w:rsid w:val="006516D2"/>
    <w:rsid w:val="00662305"/>
    <w:rsid w:val="006745F4"/>
    <w:rsid w:val="00690BC9"/>
    <w:rsid w:val="0069276B"/>
    <w:rsid w:val="006A3097"/>
    <w:rsid w:val="006A6044"/>
    <w:rsid w:val="006B7B06"/>
    <w:rsid w:val="006C3C79"/>
    <w:rsid w:val="006E6015"/>
    <w:rsid w:val="00712C84"/>
    <w:rsid w:val="0071655D"/>
    <w:rsid w:val="00721324"/>
    <w:rsid w:val="00772D45"/>
    <w:rsid w:val="0078255C"/>
    <w:rsid w:val="007A109E"/>
    <w:rsid w:val="007A18A5"/>
    <w:rsid w:val="007A65B5"/>
    <w:rsid w:val="007C0E5D"/>
    <w:rsid w:val="007D7EE6"/>
    <w:rsid w:val="007F164A"/>
    <w:rsid w:val="007F5D8A"/>
    <w:rsid w:val="00825399"/>
    <w:rsid w:val="00842496"/>
    <w:rsid w:val="008606A8"/>
    <w:rsid w:val="008724E8"/>
    <w:rsid w:val="008B330D"/>
    <w:rsid w:val="008C18C4"/>
    <w:rsid w:val="00913F10"/>
    <w:rsid w:val="00924E5B"/>
    <w:rsid w:val="00933A40"/>
    <w:rsid w:val="0094531C"/>
    <w:rsid w:val="00946EC5"/>
    <w:rsid w:val="00977B14"/>
    <w:rsid w:val="009850CE"/>
    <w:rsid w:val="009F55DA"/>
    <w:rsid w:val="009F7F98"/>
    <w:rsid w:val="00A02CCB"/>
    <w:rsid w:val="00A04921"/>
    <w:rsid w:val="00A05441"/>
    <w:rsid w:val="00A05AF9"/>
    <w:rsid w:val="00A262DB"/>
    <w:rsid w:val="00A417F8"/>
    <w:rsid w:val="00A467AB"/>
    <w:rsid w:val="00A5084E"/>
    <w:rsid w:val="00A54089"/>
    <w:rsid w:val="00A55E25"/>
    <w:rsid w:val="00A60956"/>
    <w:rsid w:val="00A60F88"/>
    <w:rsid w:val="00A7384F"/>
    <w:rsid w:val="00A90379"/>
    <w:rsid w:val="00AD3661"/>
    <w:rsid w:val="00AE4CA8"/>
    <w:rsid w:val="00B05B59"/>
    <w:rsid w:val="00B07A87"/>
    <w:rsid w:val="00B17C6A"/>
    <w:rsid w:val="00B266CF"/>
    <w:rsid w:val="00B515BA"/>
    <w:rsid w:val="00B51C07"/>
    <w:rsid w:val="00B82931"/>
    <w:rsid w:val="00B87C8F"/>
    <w:rsid w:val="00B918B1"/>
    <w:rsid w:val="00B943B3"/>
    <w:rsid w:val="00B94E9C"/>
    <w:rsid w:val="00BA2970"/>
    <w:rsid w:val="00BB67F8"/>
    <w:rsid w:val="00BD0EBB"/>
    <w:rsid w:val="00BF7154"/>
    <w:rsid w:val="00C4743A"/>
    <w:rsid w:val="00C94479"/>
    <w:rsid w:val="00CD7F8F"/>
    <w:rsid w:val="00CF33D6"/>
    <w:rsid w:val="00D11FAA"/>
    <w:rsid w:val="00D24BCE"/>
    <w:rsid w:val="00D63256"/>
    <w:rsid w:val="00D64AD9"/>
    <w:rsid w:val="00D932EC"/>
    <w:rsid w:val="00DB17CE"/>
    <w:rsid w:val="00DD3349"/>
    <w:rsid w:val="00DD7C7B"/>
    <w:rsid w:val="00DD7D73"/>
    <w:rsid w:val="00E046D4"/>
    <w:rsid w:val="00E150D4"/>
    <w:rsid w:val="00E3760D"/>
    <w:rsid w:val="00E46AB9"/>
    <w:rsid w:val="00E554BF"/>
    <w:rsid w:val="00E57201"/>
    <w:rsid w:val="00E63D6A"/>
    <w:rsid w:val="00E9380F"/>
    <w:rsid w:val="00EA4BD5"/>
    <w:rsid w:val="00ED0744"/>
    <w:rsid w:val="00F0634F"/>
    <w:rsid w:val="00F22427"/>
    <w:rsid w:val="00F61CA6"/>
    <w:rsid w:val="00F62CEE"/>
    <w:rsid w:val="00F71A45"/>
    <w:rsid w:val="00F75D9A"/>
    <w:rsid w:val="00F91148"/>
    <w:rsid w:val="00FB2BEB"/>
    <w:rsid w:val="00FC1D39"/>
    <w:rsid w:val="00FD64B3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6D89C1E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B17C6A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6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573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Kaniewska Joanna</cp:lastModifiedBy>
  <cp:revision>128</cp:revision>
  <cp:lastPrinted>2024-01-16T08:34:00Z</cp:lastPrinted>
  <dcterms:created xsi:type="dcterms:W3CDTF">2023-03-31T09:11:00Z</dcterms:created>
  <dcterms:modified xsi:type="dcterms:W3CDTF">2025-12-01T07:07:00Z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