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9C" w:rsidRDefault="003D4AD9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E549C" w:rsidRDefault="003D4AD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E549C" w:rsidRDefault="003D4AD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WOLSZTYNIE </w:t>
      </w:r>
    </w:p>
    <w:p w:rsidR="009E549C" w:rsidRDefault="009E549C">
      <w:pPr>
        <w:spacing w:after="0"/>
        <w:contextualSpacing/>
        <w:jc w:val="right"/>
        <w:rPr>
          <w:rFonts w:ascii="Lato" w:hAnsi="Lato"/>
        </w:rPr>
      </w:pPr>
    </w:p>
    <w:p w:rsidR="009E549C" w:rsidRDefault="003D4AD9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36830" distB="9525" distL="152400" distR="31115" simplePos="0" relativeHeight="8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9BE6F" id="Łącznik prosty 2" o:spid="_x0000_s1026" alt="linia rozdzielająca" style="position:absolute;z-index:8;visibility:visible;mso-wrap-style:square;mso-wrap-distance-left:12pt;mso-wrap-distance-top:2.9pt;mso-wrap-distance-right:2.45pt;mso-wrap-distance-bottom:.75pt;mso-position-horizontal:absolute;mso-position-horizontal-relative:text;mso-position-vertical:absolute;mso-position-vertical-relative:text" from="0,3.35pt" to="453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ascii="Lato" w:eastAsia="Calibri" w:hAnsi="Lato"/>
          <w:i/>
          <w:iCs/>
          <w:color w:val="000000"/>
        </w:rPr>
        <w:t xml:space="preserve">Wolsztyn, 22 grudnia </w:t>
      </w:r>
      <w:r>
        <w:rPr>
          <w:rFonts w:ascii="Lato" w:hAnsi="Lato"/>
        </w:rPr>
        <w:t>2025 roku</w:t>
      </w:r>
    </w:p>
    <w:p w:rsidR="009E549C" w:rsidRDefault="003D4AD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DRUGIEJ LICYTACJI RUCHOMOŚCI</w:t>
      </w:r>
    </w:p>
    <w:p w:rsidR="009E549C" w:rsidRDefault="003D4AD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9E549C" w:rsidRDefault="003D4AD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której Sąd Rejonowy w Wolsztynie orzekł przepadek na rzecz Skarbu Państwa. </w:t>
      </w:r>
    </w:p>
    <w:p w:rsidR="009E549C" w:rsidRDefault="003D4AD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 xml:space="preserve">12 stycznia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2026 rok,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9:00</w:t>
      </w:r>
    </w:p>
    <w:p w:rsidR="009E549C" w:rsidRDefault="003D4AD9">
      <w:pPr>
        <w:spacing w:before="240" w:after="240" w:line="240" w:lineRule="auto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ul. Dworcowa 15 –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 xml:space="preserve">(teren Urzędu Skarbowego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w Wolsztynie – parking za budynkiem)</w:t>
      </w:r>
    </w:p>
    <w:p w:rsidR="009E549C" w:rsidRDefault="003D4AD9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9E549C" w:rsidRDefault="009E549C">
      <w:pPr>
        <w:pStyle w:val="Tekstpodstawowy"/>
        <w:rPr>
          <w:rFonts w:ascii="Lato" w:hAnsi="Lato"/>
          <w:color w:val="C00000"/>
        </w:rPr>
      </w:pPr>
    </w:p>
    <w:tbl>
      <w:tblPr>
        <w:tblW w:w="87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76"/>
        <w:gridCol w:w="2216"/>
        <w:gridCol w:w="1353"/>
        <w:gridCol w:w="1590"/>
        <w:gridCol w:w="1306"/>
        <w:gridCol w:w="1649"/>
      </w:tblGrid>
      <w:tr w:rsidR="009E54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½ wartości szacunkowej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E54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113" w:after="0" w:line="240" w:lineRule="auto"/>
            </w:pPr>
            <w:r>
              <w:t xml:space="preserve">Samochód osobowy marki Seat Ibiza </w:t>
            </w:r>
            <w:proofErr w:type="spellStart"/>
            <w:r>
              <w:t>hatchback</w:t>
            </w:r>
            <w:proofErr w:type="spellEnd"/>
            <w:r>
              <w:t>, rok produkcji 2002, numer rejestracyjny PLE 12680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2.000,00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Nie jest wymagane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pracownika organu</w:t>
            </w:r>
          </w:p>
        </w:tc>
      </w:tr>
      <w:tr w:rsidR="009E549C">
        <w:trPr>
          <w:trHeight w:val="191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t>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113" w:after="0" w:line="240" w:lineRule="auto"/>
            </w:pPr>
            <w:r>
              <w:t>S</w:t>
            </w:r>
            <w:r>
              <w:t xml:space="preserve">amochód osobowy marki Toyota </w:t>
            </w:r>
            <w:proofErr w:type="spellStart"/>
            <w:r>
              <w:t>Avensis</w:t>
            </w:r>
            <w:proofErr w:type="spellEnd"/>
            <w:r>
              <w:t xml:space="preserve"> sedan, rok produkcji 2000, numer rejestracyjny          PWL 60521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t>4.500,00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t>2.250,00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Nie jest wymagane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9C" w:rsidRDefault="003D4AD9">
            <w:pPr>
              <w:pStyle w:val="Standard"/>
              <w:widowControl w:val="0"/>
              <w:spacing w:before="288" w:after="0" w:line="240" w:lineRule="auto"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 xml:space="preserve">Wartość </w:t>
            </w: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ruchomości określona została przez pracownika organu</w:t>
            </w:r>
          </w:p>
        </w:tc>
      </w:tr>
    </w:tbl>
    <w:p w:rsidR="009E549C" w:rsidRDefault="009E549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9E549C" w:rsidRDefault="003D4AD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E549C" w:rsidRDefault="003D4AD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E549C" w:rsidRDefault="003D4AD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9E549C" w:rsidRDefault="003D4AD9">
      <w:pPr>
        <w:pStyle w:val="Standard"/>
        <w:spacing w:before="120" w:after="0" w:line="276" w:lineRule="auto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lastRenderedPageBreak/>
        <w:t>Ruchomości można oglądać 12 stycznia 2026 roku od godz. 8:30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do godz. 9:00       </w:t>
      </w:r>
      <w:r>
        <w:rPr>
          <w:rFonts w:ascii="Lato" w:hAnsi="Lato"/>
          <w:bCs/>
          <w:sz w:val="24"/>
          <w:szCs w:val="24"/>
        </w:rPr>
        <w:t xml:space="preserve">                        </w:t>
      </w:r>
      <w:r>
        <w:rPr>
          <w:rStyle w:val="Nagwek2Znak"/>
          <w:rFonts w:ascii="Lato" w:hAnsi="Lato"/>
          <w:b w:val="0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 w:rsidR="009E549C" w:rsidRDefault="003D4AD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wywołania. Jeżeli ceny tej nabywca nie uiści, traci prawo wynikłe z przybicia i nie może uczestniczyć w licytacji tej samej ruchomości. Pozostałą do zapłaty część wylic</w:t>
      </w:r>
      <w:r>
        <w:rPr>
          <w:rFonts w:ascii="Lato" w:hAnsi="Lato"/>
          <w:bCs/>
          <w:sz w:val="24"/>
          <w:szCs w:val="24"/>
        </w:rPr>
        <w:t xml:space="preserve">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="009E549C" w:rsidRDefault="003D4AD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9E549C" w:rsidRDefault="009E549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9E549C" w:rsidRDefault="003D4AD9">
      <w:pPr>
        <w:pStyle w:val="TekstpismaKAS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tel</w:t>
      </w:r>
      <w:r>
        <w:rPr>
          <w:rFonts w:ascii="Lato" w:hAnsi="Lato"/>
        </w:rPr>
        <w:t xml:space="preserve">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 w:cs="Calibri"/>
          <w:color w:val="000000"/>
        </w:rPr>
        <w:t>68 347 55 85</w:t>
      </w:r>
    </w:p>
    <w:p w:rsidR="009E549C" w:rsidRDefault="009E54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9E549C" w:rsidRDefault="003D4AD9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9E549C" w:rsidRDefault="003D4AD9"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 w:rsidR="009E549C" w:rsidRDefault="003D4AD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9E549C" w:rsidRDefault="003D4AD9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>Przepisy pra</w:t>
      </w:r>
      <w:r>
        <w:rPr>
          <w:rFonts w:ascii="Lato" w:hAnsi="Lato"/>
          <w:color w:val="C00000"/>
          <w:lang w:eastAsia="pl-PL"/>
        </w:rPr>
        <w:t xml:space="preserve">wa: </w:t>
      </w:r>
    </w:p>
    <w:p w:rsidR="009E549C" w:rsidRDefault="003D4AD9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132).</w:t>
      </w:r>
    </w:p>
    <w:p w:rsidR="009E549C" w:rsidRDefault="009E549C">
      <w:pPr>
        <w:pStyle w:val="TekstpismaKAS"/>
        <w:rPr>
          <w:rFonts w:ascii="Lato" w:hAnsi="Lato"/>
          <w:lang w:eastAsia="pl-PL"/>
        </w:rPr>
      </w:pPr>
    </w:p>
    <w:p w:rsidR="009E549C" w:rsidRDefault="003D4AD9">
      <w:pPr>
        <w:spacing w:after="46" w:line="240" w:lineRule="auto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 w:rsidR="009E549C" w:rsidRDefault="003D4AD9">
      <w:pPr>
        <w:numPr>
          <w:ilvl w:val="0"/>
          <w:numId w:val="3"/>
        </w:numPr>
        <w:tabs>
          <w:tab w:val="clear" w:pos="283"/>
          <w:tab w:val="left" w:pos="0"/>
        </w:tabs>
        <w:spacing w:after="46" w:line="240" w:lineRule="auto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 w:rsidR="009E549C" w:rsidRDefault="003D4AD9">
      <w:pPr>
        <w:numPr>
          <w:ilvl w:val="0"/>
          <w:numId w:val="4"/>
        </w:numPr>
        <w:tabs>
          <w:tab w:val="clear" w:pos="283"/>
          <w:tab w:val="left" w:pos="0"/>
        </w:tabs>
        <w:spacing w:after="0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 w:rsidR="009E549C" w:rsidRDefault="003D4AD9">
      <w:pPr>
        <w:numPr>
          <w:ilvl w:val="0"/>
          <w:numId w:val="4"/>
        </w:numPr>
        <w:tabs>
          <w:tab w:val="clear" w:pos="283"/>
          <w:tab w:val="left" w:pos="0"/>
        </w:tabs>
        <w:spacing w:after="0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 w:rsidR="009E549C" w:rsidRDefault="003D4AD9">
      <w:pPr>
        <w:numPr>
          <w:ilvl w:val="0"/>
          <w:numId w:val="5"/>
        </w:numPr>
        <w:tabs>
          <w:tab w:val="clear" w:pos="283"/>
          <w:tab w:val="left" w:pos="0"/>
        </w:tabs>
        <w:spacing w:after="0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 w:rsidR="009E549C" w:rsidRDefault="003D4AD9">
      <w:pPr>
        <w:numPr>
          <w:ilvl w:val="0"/>
          <w:numId w:val="5"/>
        </w:numPr>
        <w:tabs>
          <w:tab w:val="clear" w:pos="283"/>
          <w:tab w:val="left" w:pos="0"/>
        </w:tabs>
        <w:spacing w:after="46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 w:rsidR="009E549C" w:rsidRDefault="003D4AD9">
      <w:pPr>
        <w:spacing w:after="46" w:line="240" w:lineRule="auto"/>
        <w:ind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 w:rsidR="009E549C" w:rsidRDefault="003D4AD9">
      <w:pPr>
        <w:spacing w:after="0" w:line="240" w:lineRule="auto"/>
        <w:ind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 w:rsidR="009E549C" w:rsidRDefault="003D4AD9">
      <w:pPr>
        <w:spacing w:after="0" w:line="240" w:lineRule="auto"/>
        <w:ind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Prosimy nie zwracać niniejszego obwieszczenia do tutejszego organu egzekucyjnego</w:t>
      </w:r>
    </w:p>
    <w:p w:rsidR="009E549C" w:rsidRDefault="003D4AD9">
      <w:pPr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 w:rsidR="009E549C" w:rsidRDefault="009E549C">
      <w:pPr>
        <w:spacing w:after="0" w:line="240" w:lineRule="auto"/>
        <w:ind w:left="-270"/>
        <w:rPr>
          <w:sz w:val="24"/>
          <w:szCs w:val="24"/>
        </w:rPr>
      </w:pPr>
    </w:p>
    <w:p w:rsidR="009E549C" w:rsidRDefault="003D4AD9">
      <w:pPr>
        <w:pStyle w:val="Tekstpodstawowy"/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>
        <w:rPr>
          <w:szCs w:val="24"/>
        </w:rPr>
        <w:t xml:space="preserve">                                                </w:t>
      </w:r>
      <w:r>
        <w:rPr>
          <w:rFonts w:ascii="Lato" w:eastAsia="Times New Roman" w:hAnsi="Lato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 w:rsidR="009E549C" w:rsidRDefault="003D4AD9">
      <w:pPr>
        <w:tabs>
          <w:tab w:val="left" w:pos="0"/>
          <w:tab w:val="left" w:pos="30"/>
        </w:tabs>
        <w:spacing w:after="0" w:line="240" w:lineRule="auto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Urzędu Skarbowego</w:t>
      </w:r>
    </w:p>
    <w:p w:rsidR="009E549C" w:rsidRDefault="003D4AD9">
      <w:pPr>
        <w:tabs>
          <w:tab w:val="left" w:pos="0"/>
          <w:tab w:val="left" w:pos="30"/>
        </w:tabs>
        <w:spacing w:after="0" w:line="276" w:lineRule="auto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                   w Wolsztynie</w:t>
      </w:r>
    </w:p>
    <w:p w:rsidR="009E549C" w:rsidRDefault="003D4AD9">
      <w:pPr>
        <w:tabs>
          <w:tab w:val="left" w:pos="0"/>
          <w:tab w:val="left" w:pos="30"/>
        </w:tabs>
        <w:spacing w:after="0" w:line="240" w:lineRule="auto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kierownik referatu</w:t>
      </w:r>
    </w:p>
    <w:p w:rsidR="009E549C" w:rsidRDefault="003D4AD9">
      <w:pPr>
        <w:pStyle w:val="Tekstpodstawowy"/>
        <w:spacing w:after="0"/>
        <w:rPr>
          <w:rFonts w:ascii="Calibri" w:hAnsi="Calibri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</w:t>
      </w:r>
      <w:r>
        <w:rPr>
          <w:rFonts w:eastAsia="Courier New" w:cs="Courier New"/>
          <w:color w:val="00000A"/>
          <w:szCs w:val="24"/>
        </w:rPr>
        <w:t xml:space="preserve">                                             Jarosław </w:t>
      </w:r>
      <w:proofErr w:type="spellStart"/>
      <w:r>
        <w:rPr>
          <w:rFonts w:eastAsia="Courier New" w:cs="Courier New"/>
          <w:color w:val="00000A"/>
          <w:szCs w:val="24"/>
        </w:rPr>
        <w:t>Kurkowiak</w:t>
      </w:r>
      <w:proofErr w:type="spellEnd"/>
    </w:p>
    <w:p w:rsidR="009E549C" w:rsidRDefault="003D4AD9">
      <w:pPr>
        <w:pStyle w:val="Tekstpodstawowy"/>
        <w:spacing w:after="0"/>
        <w:rPr>
          <w:rFonts w:ascii="Calibri" w:eastAsia="Times New Roman" w:hAnsi="Calibri" w:cs="Times New Roman"/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>/podpisane kwalifikowanym podpisem elektroniczny</w:t>
      </w:r>
    </w:p>
    <w:p w:rsidR="009E549C" w:rsidRDefault="003D4AD9">
      <w:pPr>
        <w:pStyle w:val="Normalny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</w:t>
      </w:r>
      <w:r>
        <w:rPr>
          <w:rFonts w:ascii="Calibri" w:hAnsi="Calibri" w:cs="Calibri"/>
          <w:sz w:val="20"/>
          <w:szCs w:val="20"/>
        </w:rPr>
        <w:t xml:space="preserve">ieniu do transakcji elektronicznych na rynku wewnętrznym oraz uchylające dyrektywę 1999/93/WE).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</w:t>
      </w:r>
    </w:p>
    <w:p w:rsidR="009E549C" w:rsidRDefault="003D4AD9">
      <w:pPr>
        <w:spacing w:before="120" w:after="0" w:line="240" w:lineRule="auto"/>
        <w:rPr>
          <w:b/>
          <w:bCs/>
        </w:rPr>
      </w:pPr>
      <w:r>
        <w:rPr>
          <w:b/>
          <w:bCs/>
        </w:rPr>
        <w:t>Informacje o przetwarzaniu danych osobowych</w:t>
      </w:r>
    </w:p>
    <w:p w:rsidR="009E549C" w:rsidRDefault="003D4AD9">
      <w:pPr>
        <w:spacing w:after="0" w:line="276" w:lineRule="auto"/>
      </w:pPr>
      <w:r>
        <w:lastRenderedPageBreak/>
        <w:fldChar w:fldCharType="begin"/>
      </w:r>
      <w:r>
        <w:instrText xml:space="preserve"> DOCPROPERTY "DaneJednostki15"</w:instrText>
      </w:r>
      <w:r>
        <w:fldChar w:fldCharType="separate"/>
      </w:r>
      <w:r>
        <w:t>Ogólną klauzulę informacyjną dot. przetwarzania danych osobowych znajdą Państwo na stronie Biuletynu Informacji Publicznej https://www.wielkopolskie.kas.gov.pl/urzad-skarbowy</w:t>
      </w:r>
      <w:r>
        <w:t>-w-wolsztynie w zakładce organizacja – Ochrona Danych Osobowych oraz w siedzibie organu na tablicy informacyjnej: ul. Dworcowa 15, 64-200 Wolsztyn</w:t>
      </w:r>
      <w:r>
        <w:fldChar w:fldCharType="end"/>
      </w:r>
    </w:p>
    <w:sectPr w:rsidR="009E5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AD9" w:rsidRDefault="003D4AD9">
      <w:pPr>
        <w:spacing w:after="0" w:line="240" w:lineRule="auto"/>
      </w:pPr>
      <w:r>
        <w:separator/>
      </w:r>
    </w:p>
  </w:endnote>
  <w:endnote w:type="continuationSeparator" w:id="0">
    <w:p w:rsidR="003D4AD9" w:rsidRDefault="003D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StarSymbol;Arial Unicode M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9C" w:rsidRDefault="009E5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9C" w:rsidRDefault="003D4AD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549C" w:rsidRDefault="003D4AD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E549C" w:rsidRDefault="009E549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4pt;height:24.4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ig1wEAAAUEAAAOAAAAZHJzL2Uyb0RvYy54bWysU8Fu2zAMvQ/YPwi6L3aypei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" filled="f" stroked="f">
              <v:textbox>
                <w:txbxContent>
                  <w:p w:rsidR="009E549C" w:rsidRDefault="003D4AD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E549C" w:rsidRDefault="009E549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9C" w:rsidRDefault="003D4AD9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549C" w:rsidRDefault="003D4AD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E549C" w:rsidRDefault="009E549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7.05pt;height:24.4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" filled="f" stroked="f">
              <v:textbox>
                <w:txbxContent>
                  <w:p w:rsidR="009E549C" w:rsidRDefault="003D4AD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E549C" w:rsidRDefault="009E549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/n5jbf47u5x/</w:t>
    </w:r>
    <w:proofErr w:type="spellStart"/>
    <w:r>
      <w:rPr>
        <w:rFonts w:cs="Calibri"/>
        <w:lang w:val="en-US"/>
      </w:rPr>
      <w:t>skrytka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 w:rsidR="009E549C" w:rsidRDefault="003D4AD9"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AD9" w:rsidRDefault="003D4AD9">
      <w:pPr>
        <w:spacing w:after="0" w:line="240" w:lineRule="auto"/>
      </w:pPr>
      <w:r>
        <w:separator/>
      </w:r>
    </w:p>
  </w:footnote>
  <w:footnote w:type="continuationSeparator" w:id="0">
    <w:p w:rsidR="003D4AD9" w:rsidRDefault="003D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9C" w:rsidRDefault="009E5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9C" w:rsidRDefault="009E54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9C" w:rsidRDefault="009E549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048"/>
    <w:multiLevelType w:val="multilevel"/>
    <w:tmpl w:val="D08E9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3211A4"/>
    <w:multiLevelType w:val="multilevel"/>
    <w:tmpl w:val="EC029B4C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2" w15:restartNumberingAfterBreak="0">
    <w:nsid w:val="132B12B8"/>
    <w:multiLevelType w:val="multilevel"/>
    <w:tmpl w:val="9F76E7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F57CAF"/>
    <w:multiLevelType w:val="multilevel"/>
    <w:tmpl w:val="41301BAC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4" w15:restartNumberingAfterBreak="0">
    <w:nsid w:val="2D671031"/>
    <w:multiLevelType w:val="multilevel"/>
    <w:tmpl w:val="B8B82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1611EC"/>
    <w:multiLevelType w:val="multilevel"/>
    <w:tmpl w:val="7E089C1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9C"/>
    <w:rsid w:val="003D4AD9"/>
    <w:rsid w:val="008B351D"/>
    <w:rsid w:val="009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9FE25B-9EAC-4FAE-B810-5FDFA68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uiPriority w:val="99"/>
    <w:unhideWhenUsed/>
    <w:qFormat/>
    <w:rsid w:val="00485414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541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7412E0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2025-03-11T11:21:00Z</cp:lastPrinted>
  <dcterms:created xsi:type="dcterms:W3CDTF">2025-12-23T11:13:00Z</dcterms:created>
  <dcterms:modified xsi:type="dcterms:W3CDTF">2025-12-23T11:13:00Z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