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5B5757CA" w14:textId="77777777" w:rsidR="00CE20D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 xml:space="preserve">Urzędu Skarbowego </w:t>
      </w:r>
    </w:p>
    <w:p w14:paraId="0D828CA8" w14:textId="02C504D7" w:rsidR="00561C21" w:rsidRPr="00FC4C84" w:rsidRDefault="003333A2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Poznań-Nowe Miasto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="00F777EA">
        <w:rPr>
          <w:rFonts w:cstheme="minorHAnsi"/>
          <w:b/>
          <w:caps/>
          <w:sz w:val="28"/>
          <w:szCs w:val="28"/>
        </w:rPr>
        <w:fldChar w:fldCharType="separate"/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3137D7A" w:rsidR="003D0E26" w:rsidRPr="005C1783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Lato" w:hAnsi="Lato"/>
          <w:sz w:val="24"/>
          <w:szCs w:val="24"/>
        </w:rPr>
      </w:pPr>
      <w:r w:rsidRPr="005C1783">
        <w:rPr>
          <w:rFonts w:ascii="Lato" w:hAnsi="Lato"/>
          <w:sz w:val="24"/>
          <w:szCs w:val="24"/>
        </w:rPr>
        <w:fldChar w:fldCharType="begin"/>
      </w:r>
      <w:r w:rsidRPr="005C1783">
        <w:rPr>
          <w:rFonts w:ascii="Lato" w:hAnsi="Lato"/>
          <w:sz w:val="24"/>
          <w:szCs w:val="24"/>
        </w:rPr>
        <w:instrText xml:space="preserve"> DOCPROPERTY  DaneJednostki2  \* MERGEFORMAT </w:instrText>
      </w:r>
      <w:r w:rsidRPr="005C1783">
        <w:rPr>
          <w:rFonts w:ascii="Lato" w:hAnsi="Lato"/>
          <w:sz w:val="24"/>
          <w:szCs w:val="24"/>
        </w:rPr>
        <w:fldChar w:fldCharType="separate"/>
      </w:r>
      <w:r w:rsidR="003333A2" w:rsidRPr="005C1783">
        <w:rPr>
          <w:rFonts w:ascii="Lato" w:hAnsi="Lato"/>
          <w:sz w:val="24"/>
          <w:szCs w:val="24"/>
        </w:rPr>
        <w:t>Poznań</w:t>
      </w:r>
      <w:r w:rsidRPr="005C1783">
        <w:rPr>
          <w:rFonts w:ascii="Lato" w:hAnsi="Lato"/>
          <w:sz w:val="24"/>
          <w:szCs w:val="24"/>
        </w:rPr>
        <w:fldChar w:fldCharType="end"/>
      </w:r>
      <w:r w:rsidRPr="005C1783">
        <w:rPr>
          <w:rFonts w:ascii="Lato" w:hAnsi="Lato"/>
          <w:sz w:val="24"/>
          <w:szCs w:val="24"/>
        </w:rPr>
        <w:t xml:space="preserve">, </w:t>
      </w:r>
      <w:r w:rsidR="007A134E" w:rsidRPr="005C1783">
        <w:rPr>
          <w:rFonts w:ascii="Lato" w:hAnsi="Lato"/>
          <w:sz w:val="24"/>
          <w:szCs w:val="24"/>
        </w:rPr>
        <w:fldChar w:fldCharType="begin"/>
      </w:r>
      <w:r w:rsidR="007A134E" w:rsidRPr="005C1783">
        <w:rPr>
          <w:rFonts w:ascii="Lato" w:hAnsi="Lato"/>
          <w:sz w:val="24"/>
          <w:szCs w:val="24"/>
        </w:rPr>
        <w:instrText xml:space="preserve"> DOCPROPERTY  AktualnaDataSlownie  \* MERGEFORMAT </w:instrText>
      </w:r>
      <w:r w:rsidR="007A134E" w:rsidRPr="005C1783">
        <w:rPr>
          <w:rFonts w:ascii="Lato" w:hAnsi="Lato"/>
          <w:sz w:val="24"/>
          <w:szCs w:val="24"/>
        </w:rPr>
        <w:fldChar w:fldCharType="separate"/>
      </w:r>
      <w:r w:rsidR="003333A2" w:rsidRPr="005C1783">
        <w:rPr>
          <w:rFonts w:ascii="Lato" w:hAnsi="Lato"/>
          <w:sz w:val="24"/>
          <w:szCs w:val="24"/>
        </w:rPr>
        <w:t>2</w:t>
      </w:r>
      <w:r w:rsidR="000D5BF5">
        <w:rPr>
          <w:rFonts w:ascii="Lato" w:hAnsi="Lato"/>
          <w:sz w:val="24"/>
          <w:szCs w:val="24"/>
        </w:rPr>
        <w:t>9</w:t>
      </w:r>
      <w:r w:rsidR="003333A2" w:rsidRPr="005C1783">
        <w:rPr>
          <w:rFonts w:ascii="Lato" w:hAnsi="Lato"/>
          <w:sz w:val="24"/>
          <w:szCs w:val="24"/>
        </w:rPr>
        <w:t xml:space="preserve"> października 2025</w:t>
      </w:r>
      <w:r w:rsidR="007A134E" w:rsidRPr="005C1783">
        <w:rPr>
          <w:rFonts w:ascii="Lato" w:hAnsi="Lato"/>
          <w:sz w:val="24"/>
          <w:szCs w:val="24"/>
        </w:rPr>
        <w:fldChar w:fldCharType="end"/>
      </w:r>
      <w:r w:rsidR="008119EE" w:rsidRPr="005C1783">
        <w:rPr>
          <w:rFonts w:ascii="Lato" w:hAnsi="Lato"/>
          <w:sz w:val="24"/>
          <w:szCs w:val="24"/>
        </w:rPr>
        <w:t> </w:t>
      </w:r>
      <w:r w:rsidRPr="005C1783">
        <w:rPr>
          <w:rFonts w:ascii="Lato" w:hAnsi="Lato"/>
          <w:sz w:val="24"/>
          <w:szCs w:val="24"/>
        </w:rPr>
        <w:t>roku</w:t>
      </w:r>
    </w:p>
    <w:p w14:paraId="570DC927" w14:textId="40CFB641" w:rsidR="00CA741E" w:rsidRPr="005C1783" w:rsidRDefault="00CA741E" w:rsidP="00C02657">
      <w:pPr>
        <w:pStyle w:val="RODOKAS"/>
        <w:rPr>
          <w:rFonts w:ascii="Lato" w:hAnsi="Lato"/>
        </w:rPr>
      </w:pPr>
    </w:p>
    <w:p w14:paraId="1C57C87A" w14:textId="77777777" w:rsidR="00CE20DD" w:rsidRPr="005B1784" w:rsidRDefault="00CE20DD" w:rsidP="00CE20DD">
      <w:pPr>
        <w:jc w:val="both"/>
        <w:rPr>
          <w:rFonts w:ascii="Lato" w:hAnsi="Lato" w:cs="Calibri"/>
        </w:rPr>
      </w:pPr>
    </w:p>
    <w:p w14:paraId="6EB2BDCB" w14:textId="77777777" w:rsidR="00CE20DD" w:rsidRPr="005B1784" w:rsidRDefault="00CE20DD" w:rsidP="00CE20DD">
      <w:pPr>
        <w:pStyle w:val="Nagwek11"/>
        <w:spacing w:before="240" w:line="276" w:lineRule="auto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7E63D5DE" w14:textId="77777777" w:rsidR="005C1783" w:rsidRDefault="005C1783" w:rsidP="00CE20DD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</w:p>
    <w:p w14:paraId="5A280DE7" w14:textId="47A775ED" w:rsidR="00CE20DD" w:rsidRPr="005B1784" w:rsidRDefault="00CE20DD" w:rsidP="00CE20DD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193964D1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49DD732D" w14:textId="77777777" w:rsidR="00CE20DD" w:rsidRDefault="00CE20DD" w:rsidP="00CE20DD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F98699A" w14:textId="66BEBED8" w:rsidR="00CE20DD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Informuję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>
        <w:rPr>
          <w:rFonts w:ascii="Lato" w:eastAsiaTheme="majorEastAsia" w:hAnsi="Lato" w:cs="Calibri"/>
          <w:color w:val="000000" w:themeColor="text1"/>
          <w:lang w:val="fr-FR"/>
        </w:rPr>
        <w:t>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</w:t>
      </w:r>
      <w:r>
        <w:rPr>
          <w:rFonts w:ascii="Lato" w:eastAsiaTheme="majorEastAsia" w:hAnsi="Lato" w:cs="Calibri"/>
          <w:color w:val="000000" w:themeColor="text1"/>
          <w:lang w:val="fr-FR"/>
        </w:rPr>
        <w:t>½ udziału</w:t>
      </w:r>
      <w:r>
        <w:rPr>
          <w:rFonts w:ascii="Lato" w:eastAsiaTheme="majorEastAsia" w:hAnsi="Lato" w:cs="Calibri"/>
          <w:i/>
          <w:iCs/>
          <w:color w:val="002060"/>
          <w:lang w:val="fr-FR"/>
        </w:rPr>
        <w:t xml:space="preserve"> 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>zajętej nieruchomści</w:t>
      </w:r>
      <w:r>
        <w:rPr>
          <w:rFonts w:ascii="Lato" w:eastAsiaTheme="majorEastAsia" w:hAnsi="Lato" w:cs="Calibri"/>
          <w:color w:val="000000" w:themeColor="text1"/>
          <w:lang w:val="fr-FR"/>
        </w:rPr>
        <w:t>.</w:t>
      </w:r>
    </w:p>
    <w:p w14:paraId="3EAC5696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25181423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 xml:space="preserve">Oznaczenie nieruchomości </w:t>
      </w:r>
    </w:p>
    <w:p w14:paraId="6545B5AE" w14:textId="39862925" w:rsidR="00CE20DD" w:rsidRDefault="00CE20DD" w:rsidP="00CE20DD">
      <w:pPr>
        <w:spacing w:after="240" w:line="276" w:lineRule="auto"/>
        <w:jc w:val="both"/>
        <w:rPr>
          <w:rFonts w:ascii="Lato" w:hAnsi="Lato"/>
          <w:sz w:val="24"/>
          <w:szCs w:val="24"/>
        </w:rPr>
      </w:pPr>
      <w:r w:rsidRPr="005C2D8C">
        <w:rPr>
          <w:rFonts w:ascii="Lato" w:hAnsi="Lato"/>
          <w:sz w:val="24"/>
          <w:szCs w:val="24"/>
        </w:rPr>
        <w:t xml:space="preserve">Nieruchomość gruntowa położona w </w:t>
      </w:r>
      <w:r w:rsidR="005C2D8C" w:rsidRPr="005C2D8C">
        <w:rPr>
          <w:rFonts w:ascii="Lato" w:hAnsi="Lato"/>
          <w:sz w:val="24"/>
          <w:szCs w:val="24"/>
        </w:rPr>
        <w:t>Poznaniu</w:t>
      </w:r>
      <w:r w:rsidRPr="005C2D8C">
        <w:rPr>
          <w:rFonts w:ascii="Lato" w:hAnsi="Lato"/>
          <w:sz w:val="24"/>
          <w:szCs w:val="24"/>
        </w:rPr>
        <w:t xml:space="preserve">, ul. </w:t>
      </w:r>
      <w:proofErr w:type="spellStart"/>
      <w:r w:rsidR="005C2D8C" w:rsidRPr="005C2D8C">
        <w:rPr>
          <w:rFonts w:ascii="Lato" w:hAnsi="Lato"/>
          <w:sz w:val="24"/>
          <w:szCs w:val="24"/>
        </w:rPr>
        <w:t>Żbikowa</w:t>
      </w:r>
      <w:proofErr w:type="spellEnd"/>
      <w:r w:rsidR="005C2D8C" w:rsidRPr="005C2D8C">
        <w:rPr>
          <w:rFonts w:ascii="Lato" w:hAnsi="Lato"/>
          <w:sz w:val="24"/>
          <w:szCs w:val="24"/>
        </w:rPr>
        <w:t xml:space="preserve"> 30A</w:t>
      </w:r>
      <w:r w:rsidRPr="005C2D8C">
        <w:rPr>
          <w:rFonts w:ascii="Lato" w:hAnsi="Lato"/>
          <w:sz w:val="24"/>
          <w:szCs w:val="24"/>
        </w:rPr>
        <w:t xml:space="preserve"> (działka nr </w:t>
      </w:r>
      <w:r w:rsidR="005C2D8C" w:rsidRPr="005C2D8C">
        <w:rPr>
          <w:rFonts w:ascii="Lato" w:hAnsi="Lato"/>
          <w:sz w:val="24"/>
          <w:szCs w:val="24"/>
        </w:rPr>
        <w:t>38/5</w:t>
      </w:r>
      <w:r w:rsidRPr="005C2D8C">
        <w:rPr>
          <w:rFonts w:ascii="Lato" w:hAnsi="Lato"/>
          <w:sz w:val="24"/>
          <w:szCs w:val="24"/>
        </w:rPr>
        <w:t xml:space="preserve"> o powierzchni 0,0</w:t>
      </w:r>
      <w:r w:rsidR="005C2D8C" w:rsidRPr="005C2D8C">
        <w:rPr>
          <w:rFonts w:ascii="Lato" w:hAnsi="Lato"/>
          <w:sz w:val="24"/>
          <w:szCs w:val="24"/>
        </w:rPr>
        <w:t>368</w:t>
      </w:r>
      <w:r w:rsidRPr="005C2D8C">
        <w:rPr>
          <w:rFonts w:ascii="Lato" w:hAnsi="Lato"/>
          <w:sz w:val="24"/>
          <w:szCs w:val="24"/>
        </w:rPr>
        <w:t xml:space="preserve"> ha, obręb ewidencyjny </w:t>
      </w:r>
      <w:proofErr w:type="spellStart"/>
      <w:r w:rsidR="005C2D8C" w:rsidRPr="005C2D8C">
        <w:rPr>
          <w:rFonts w:ascii="Lato" w:hAnsi="Lato"/>
          <w:sz w:val="24"/>
          <w:szCs w:val="24"/>
        </w:rPr>
        <w:t>Kobylepole</w:t>
      </w:r>
      <w:proofErr w:type="spellEnd"/>
      <w:r w:rsidRPr="005C2D8C">
        <w:rPr>
          <w:rFonts w:ascii="Lato" w:hAnsi="Lato"/>
          <w:sz w:val="24"/>
          <w:szCs w:val="24"/>
        </w:rPr>
        <w:t xml:space="preserve">), dla której Sąd Rejonowy </w:t>
      </w:r>
      <w:r w:rsidR="005C2D8C" w:rsidRPr="005C2D8C">
        <w:rPr>
          <w:rFonts w:ascii="Lato" w:hAnsi="Lato"/>
          <w:sz w:val="24"/>
          <w:szCs w:val="24"/>
        </w:rPr>
        <w:t>Poznań – Stare Miasto w</w:t>
      </w:r>
      <w:r w:rsidR="005C2D8C">
        <w:rPr>
          <w:rFonts w:ascii="Lato" w:hAnsi="Lato"/>
          <w:sz w:val="24"/>
          <w:szCs w:val="24"/>
        </w:rPr>
        <w:t> </w:t>
      </w:r>
      <w:r w:rsidR="005C2D8C" w:rsidRPr="005C2D8C">
        <w:rPr>
          <w:rFonts w:ascii="Lato" w:hAnsi="Lato"/>
          <w:sz w:val="24"/>
          <w:szCs w:val="24"/>
        </w:rPr>
        <w:t xml:space="preserve">Poznaniu </w:t>
      </w:r>
      <w:r w:rsidRPr="005C2D8C">
        <w:rPr>
          <w:rFonts w:ascii="Lato" w:hAnsi="Lato"/>
          <w:sz w:val="24"/>
          <w:szCs w:val="24"/>
        </w:rPr>
        <w:t xml:space="preserve">prowadzi księgę wieczystą o nr </w:t>
      </w:r>
      <w:r w:rsidR="005C2D8C" w:rsidRPr="005C2D8C">
        <w:rPr>
          <w:rFonts w:ascii="Lato" w:hAnsi="Lato"/>
          <w:sz w:val="24"/>
          <w:szCs w:val="24"/>
        </w:rPr>
        <w:t>PO2P/00223744/7</w:t>
      </w:r>
      <w:r w:rsidRPr="005C2D8C">
        <w:rPr>
          <w:rFonts w:ascii="Lato" w:hAnsi="Lato"/>
          <w:sz w:val="24"/>
          <w:szCs w:val="24"/>
        </w:rPr>
        <w:t>.</w:t>
      </w:r>
    </w:p>
    <w:p w14:paraId="76C77BB3" w14:textId="186AF45F" w:rsidR="005C2D8C" w:rsidRPr="00183890" w:rsidRDefault="005C2D8C" w:rsidP="005C2D8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183890">
        <w:rPr>
          <w:rFonts w:ascii="Lato" w:hAnsi="Lato" w:cstheme="minorHAnsi"/>
          <w:color w:val="000000"/>
          <w:sz w:val="24"/>
          <w:szCs w:val="24"/>
        </w:rPr>
        <w:t xml:space="preserve">Przedmiotem egzekucji jest udział w wymiarze 1/2 części zgodnie z zapisem zawartym </w:t>
      </w:r>
      <w:r w:rsidRPr="00183890">
        <w:rPr>
          <w:rFonts w:ascii="Lato" w:hAnsi="Lato" w:cstheme="minorHAnsi"/>
          <w:color w:val="000000"/>
          <w:sz w:val="24"/>
          <w:szCs w:val="24"/>
        </w:rPr>
        <w:br/>
        <w:t xml:space="preserve">w Dziale II księgi wieczystej pod pozycją Lp. 1 poz. Nr </w:t>
      </w:r>
      <w:r>
        <w:rPr>
          <w:rFonts w:ascii="Lato" w:hAnsi="Lato" w:cstheme="minorHAnsi"/>
          <w:color w:val="000000"/>
          <w:sz w:val="24"/>
          <w:szCs w:val="24"/>
        </w:rPr>
        <w:t>1</w:t>
      </w:r>
      <w:r w:rsidRPr="00183890">
        <w:rPr>
          <w:rFonts w:ascii="Lato" w:hAnsi="Lato" w:cstheme="minorHAnsi"/>
          <w:color w:val="000000"/>
          <w:sz w:val="24"/>
          <w:szCs w:val="24"/>
        </w:rPr>
        <w:t>.</w:t>
      </w:r>
    </w:p>
    <w:p w14:paraId="6AE538F8" w14:textId="77777777" w:rsidR="005C2D8C" w:rsidRPr="005C2D8C" w:rsidRDefault="005C2D8C" w:rsidP="00CE20DD">
      <w:pPr>
        <w:spacing w:after="24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6D8423B8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Termin</w:t>
      </w:r>
      <w:r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15B452E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oszacowanie wartości nieruchomości </w:t>
      </w:r>
    </w:p>
    <w:p w14:paraId="2579A897" w14:textId="12C1DE19" w:rsidR="00CE20DD" w:rsidRPr="005C2D8C" w:rsidRDefault="00CE20DD" w:rsidP="00CE20DD">
      <w:pPr>
        <w:pStyle w:val="Tekstpodstawowy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5C2D8C">
        <w:rPr>
          <w:rFonts w:ascii="Lato" w:eastAsiaTheme="majorEastAsia" w:hAnsi="Lato" w:cs="Calibri"/>
          <w:lang w:val="fr-FR"/>
        </w:rPr>
        <w:t xml:space="preserve">rozpocznie się:  </w:t>
      </w:r>
      <w:r w:rsidR="005C2D8C" w:rsidRPr="005C2D8C">
        <w:rPr>
          <w:rFonts w:ascii="Lato" w:eastAsiaTheme="majorEastAsia" w:hAnsi="Lato" w:cs="Calibri"/>
          <w:lang w:val="fr-FR"/>
        </w:rPr>
        <w:t>1 grudnia 2025 roku</w:t>
      </w:r>
    </w:p>
    <w:p w14:paraId="2EDB27CA" w14:textId="122AEA20" w:rsidR="005C2D8C" w:rsidRDefault="00CE20DD" w:rsidP="005C2D8C">
      <w:pPr>
        <w:pStyle w:val="Tekstpodstawowy"/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5C2D8C">
        <w:rPr>
          <w:rFonts w:ascii="Lato" w:eastAsiaTheme="majorEastAsia" w:hAnsi="Lato" w:cs="Calibri"/>
          <w:lang w:val="fr-FR"/>
        </w:rPr>
        <w:t xml:space="preserve">zakończy się: </w:t>
      </w:r>
      <w:r w:rsidR="005C2D8C">
        <w:rPr>
          <w:rFonts w:ascii="Lato" w:eastAsiaTheme="majorEastAsia" w:hAnsi="Lato" w:cs="Calibri"/>
          <w:lang w:val="fr-FR"/>
        </w:rPr>
        <w:t xml:space="preserve">12 stycznia 2026 roku o godz. 11 :00 </w:t>
      </w:r>
      <w:r w:rsidR="005C2D8C" w:rsidRPr="007C6C56">
        <w:rPr>
          <w:rFonts w:ascii="Lato" w:eastAsiaTheme="majorEastAsia" w:hAnsi="Lato" w:cs="Calibri"/>
          <w:lang w:val="fr-FR"/>
        </w:rPr>
        <w:t>spisaniem</w:t>
      </w:r>
      <w:r w:rsidR="005C2D8C">
        <w:rPr>
          <w:rFonts w:ascii="Lato" w:eastAsiaTheme="majorEastAsia" w:hAnsi="Lato" w:cs="Calibri"/>
          <w:lang w:val="fr-FR"/>
        </w:rPr>
        <w:t xml:space="preserve"> oraz ogłoszeniem</w:t>
      </w:r>
      <w:r w:rsidR="005C2D8C" w:rsidRPr="007C6C56">
        <w:rPr>
          <w:rFonts w:ascii="Lato" w:eastAsiaTheme="majorEastAsia" w:hAnsi="Lato" w:cs="Calibri"/>
          <w:lang w:val="fr-FR"/>
        </w:rPr>
        <w:t xml:space="preserve"> protokołu opisu i oszacowania</w:t>
      </w:r>
      <w:r w:rsidR="005C2D8C">
        <w:rPr>
          <w:rFonts w:ascii="Lato" w:eastAsiaTheme="majorEastAsia" w:hAnsi="Lato" w:cs="Calibri"/>
          <w:lang w:val="fr-FR"/>
        </w:rPr>
        <w:t xml:space="preserve"> wartości nieruchomości </w:t>
      </w:r>
      <w:r w:rsidR="005C2D8C" w:rsidRPr="007C6C56">
        <w:rPr>
          <w:rFonts w:ascii="Lato" w:eastAsiaTheme="majorEastAsia" w:hAnsi="Lato" w:cs="Calibri"/>
          <w:lang w:val="fr-FR"/>
        </w:rPr>
        <w:t>w siedzibie Urzędu Skarbowego Poznań-</w:t>
      </w:r>
      <w:r w:rsidR="005C2D8C">
        <w:rPr>
          <w:rFonts w:ascii="Lato" w:eastAsiaTheme="majorEastAsia" w:hAnsi="Lato" w:cs="Calibri"/>
          <w:lang w:val="fr-FR"/>
        </w:rPr>
        <w:t>Nowe Miasto</w:t>
      </w:r>
    </w:p>
    <w:p w14:paraId="208D8E5A" w14:textId="77777777" w:rsidR="005C2D8C" w:rsidRPr="005B1784" w:rsidRDefault="005C2D8C" w:rsidP="005C2D8C">
      <w:pPr>
        <w:pStyle w:val="Tekstpodstawowy"/>
        <w:widowControl/>
        <w:suppressAutoHyphens w:val="0"/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</w:p>
    <w:p w14:paraId="4CDF8FF0" w14:textId="77777777" w:rsidR="00CE20DD" w:rsidRPr="005B1784" w:rsidRDefault="00CE20DD" w:rsidP="00CE20DD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Pr="005B1784">
        <w:rPr>
          <w:rFonts w:ascii="Lato" w:hAnsi="Lato"/>
          <w:i/>
          <w:iCs/>
          <w:color w:val="C00000"/>
        </w:rPr>
        <w:t xml:space="preserve"> </w:t>
      </w:r>
    </w:p>
    <w:p w14:paraId="37A1C41A" w14:textId="6ECE77FF" w:rsidR="00CE20DD" w:rsidRPr="0001557A" w:rsidRDefault="00CE20DD" w:rsidP="00CE20DD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  <w:color w:val="auto"/>
        </w:rPr>
      </w:pPr>
      <w:r>
        <w:rPr>
          <w:rFonts w:ascii="Lato" w:hAnsi="Lato"/>
          <w:bCs/>
        </w:rPr>
        <w:t>W</w:t>
      </w:r>
      <w:r w:rsidRPr="005B1784">
        <w:rPr>
          <w:rFonts w:ascii="Lato" w:hAnsi="Lato"/>
          <w:bCs/>
        </w:rPr>
        <w:t xml:space="preserve">zywam każdego, kto rości sobie prawa do nieruchomości lub jej przynależności, aby przed </w:t>
      </w:r>
      <w:r w:rsidRPr="0001557A">
        <w:rPr>
          <w:rFonts w:ascii="Lato" w:hAnsi="Lato"/>
          <w:bCs/>
          <w:color w:val="auto"/>
        </w:rPr>
        <w:t xml:space="preserve">ukończeniem opisu </w:t>
      </w:r>
      <w:r w:rsidR="00777ED9" w:rsidRPr="0001557A">
        <w:rPr>
          <w:rFonts w:ascii="Lato" w:hAnsi="Lato"/>
          <w:bCs/>
          <w:color w:val="auto"/>
        </w:rPr>
        <w:t>12 stycznia 2026 roku</w:t>
      </w:r>
      <w:r w:rsidRPr="0001557A">
        <w:rPr>
          <w:rFonts w:ascii="Lato" w:hAnsi="Lato"/>
          <w:bCs/>
          <w:color w:val="auto"/>
        </w:rPr>
        <w:t xml:space="preserve"> zgłosił swoje prawa.</w:t>
      </w:r>
    </w:p>
    <w:p w14:paraId="53ECF216" w14:textId="77777777" w:rsidR="00CE20DD" w:rsidRPr="0001557A" w:rsidRDefault="00CE20DD" w:rsidP="00CE20DD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  <w:color w:val="auto"/>
        </w:rPr>
      </w:pPr>
      <w:r w:rsidRPr="0001557A">
        <w:rPr>
          <w:rFonts w:ascii="Lato" w:hAnsi="Lato"/>
          <w:bCs/>
          <w:color w:val="auto"/>
        </w:rPr>
        <w:t xml:space="preserve">Zgłoszenia można dokonać: </w:t>
      </w:r>
    </w:p>
    <w:p w14:paraId="44100B43" w14:textId="1234E8AB" w:rsidR="00CE20DD" w:rsidRPr="00BE6D41" w:rsidRDefault="00CE20DD" w:rsidP="00BE6D41">
      <w:pPr>
        <w:pStyle w:val="western"/>
        <w:suppressAutoHyphens/>
        <w:spacing w:beforeAutospacing="0" w:after="0" w:line="276" w:lineRule="auto"/>
        <w:ind w:left="567"/>
        <w:jc w:val="both"/>
        <w:rPr>
          <w:rFonts w:ascii="Lato" w:hAnsi="Lato"/>
          <w:bCs/>
          <w:color w:val="auto"/>
        </w:rPr>
      </w:pPr>
      <w:r w:rsidRPr="00BE6D41">
        <w:rPr>
          <w:rFonts w:ascii="Lato" w:hAnsi="Lato"/>
          <w:bCs/>
          <w:color w:val="auto"/>
        </w:rPr>
        <w:t xml:space="preserve">- elektronicznie na adres skrytki </w:t>
      </w:r>
      <w:proofErr w:type="spellStart"/>
      <w:r w:rsidRPr="00BE6D41">
        <w:rPr>
          <w:rFonts w:ascii="Lato" w:hAnsi="Lato"/>
          <w:bCs/>
          <w:color w:val="auto"/>
        </w:rPr>
        <w:t>ePUAP</w:t>
      </w:r>
      <w:proofErr w:type="spellEnd"/>
      <w:r w:rsidR="00777ED9" w:rsidRPr="00BE6D41">
        <w:rPr>
          <w:rFonts w:ascii="Lato" w:hAnsi="Lato"/>
          <w:bCs/>
          <w:color w:val="auto"/>
        </w:rPr>
        <w:t xml:space="preserve"> </w:t>
      </w:r>
      <w:r w:rsidR="00777ED9" w:rsidRPr="00BE6D41">
        <w:rPr>
          <w:rFonts w:ascii="Lato" w:hAnsi="Lato" w:cstheme="minorHAnsi"/>
          <w:bCs/>
          <w:color w:val="auto"/>
        </w:rPr>
        <w:t>/trppe9878o/</w:t>
      </w:r>
      <w:proofErr w:type="spellStart"/>
      <w:r w:rsidR="00777ED9" w:rsidRPr="00BE6D41">
        <w:rPr>
          <w:rFonts w:ascii="Lato" w:hAnsi="Lato" w:cstheme="minorHAnsi"/>
          <w:bCs/>
          <w:color w:val="auto"/>
        </w:rPr>
        <w:t>SkrytkaESP</w:t>
      </w:r>
      <w:proofErr w:type="spellEnd"/>
      <w:r w:rsidR="00777ED9" w:rsidRPr="00BE6D41">
        <w:rPr>
          <w:rFonts w:ascii="Lato" w:hAnsi="Lato"/>
          <w:bCs/>
          <w:color w:val="auto"/>
        </w:rPr>
        <w:t xml:space="preserve"> </w:t>
      </w:r>
      <w:r w:rsidRPr="00BE6D41">
        <w:rPr>
          <w:rFonts w:ascii="Lato" w:hAnsi="Lato"/>
          <w:bCs/>
          <w:color w:val="auto"/>
        </w:rPr>
        <w:t>lub za pośrednictwem e-Urzędu Skarbowego,</w:t>
      </w:r>
    </w:p>
    <w:p w14:paraId="21AC90BC" w14:textId="66512320" w:rsidR="00777ED9" w:rsidRPr="00BE6D41" w:rsidRDefault="00777ED9" w:rsidP="00BE6D41">
      <w:pPr>
        <w:spacing w:after="0" w:line="276" w:lineRule="auto"/>
        <w:ind w:left="567"/>
        <w:jc w:val="both"/>
        <w:rPr>
          <w:rFonts w:ascii="Lato" w:hAnsi="Lato" w:cs="Open Sans"/>
          <w:sz w:val="24"/>
          <w:szCs w:val="24"/>
          <w:shd w:val="clear" w:color="auto" w:fill="FFFFFF"/>
        </w:rPr>
      </w:pPr>
      <w:r w:rsidRPr="00BE6D41">
        <w:rPr>
          <w:rFonts w:ascii="Lato" w:hAnsi="Lato" w:cstheme="minorHAnsi"/>
          <w:sz w:val="24"/>
          <w:szCs w:val="24"/>
        </w:rPr>
        <w:t xml:space="preserve">- na adres do doręczeń elektronicznych: </w:t>
      </w:r>
      <w:r w:rsidR="0001557A" w:rsidRPr="00BE6D41">
        <w:rPr>
          <w:rFonts w:ascii="Lato" w:hAnsi="Lato" w:cs="Open Sans"/>
          <w:sz w:val="24"/>
          <w:szCs w:val="24"/>
          <w:shd w:val="clear" w:color="auto" w:fill="FFFFFF"/>
        </w:rPr>
        <w:t>AE:PL-32031-96583-UIFSJ-24</w:t>
      </w:r>
    </w:p>
    <w:p w14:paraId="368CD7F1" w14:textId="4DE8D346" w:rsidR="00CE20DD" w:rsidRPr="00BE6D41" w:rsidRDefault="0001557A" w:rsidP="00BE6D41">
      <w:pPr>
        <w:pStyle w:val="western"/>
        <w:suppressAutoHyphens/>
        <w:spacing w:beforeAutospacing="0" w:after="0" w:line="276" w:lineRule="auto"/>
        <w:ind w:left="567"/>
        <w:jc w:val="both"/>
        <w:rPr>
          <w:rFonts w:ascii="Lato" w:hAnsi="Lato"/>
          <w:bCs/>
          <w:color w:val="auto"/>
        </w:rPr>
      </w:pPr>
      <w:r w:rsidRPr="00BE6D41">
        <w:rPr>
          <w:rFonts w:ascii="Lato" w:hAnsi="Lato"/>
          <w:bCs/>
          <w:color w:val="auto"/>
        </w:rPr>
        <w:t>-</w:t>
      </w:r>
      <w:r w:rsidR="00CE20DD" w:rsidRPr="00BE6D41">
        <w:rPr>
          <w:rFonts w:ascii="Lato" w:hAnsi="Lato"/>
          <w:bCs/>
          <w:color w:val="auto"/>
        </w:rPr>
        <w:t xml:space="preserve"> pisemnie na adres organu egzekucyjnego: </w:t>
      </w:r>
      <w:r w:rsidR="00BE6D41" w:rsidRPr="00BE6D41">
        <w:rPr>
          <w:rFonts w:ascii="Lato" w:hAnsi="Lato"/>
          <w:bCs/>
          <w:color w:val="auto"/>
        </w:rPr>
        <w:t>Urząd Skarbowy Poznań – Nowe Miasto ul. Chłapowskiego 17/18, 60-965 Poznań</w:t>
      </w:r>
    </w:p>
    <w:p w14:paraId="763BD663" w14:textId="7183B18C" w:rsidR="00CE20DD" w:rsidRPr="00BE6D41" w:rsidRDefault="00CE20DD" w:rsidP="00BE6D41">
      <w:pPr>
        <w:pStyle w:val="western"/>
        <w:suppressAutoHyphens/>
        <w:spacing w:beforeAutospacing="0" w:after="0" w:line="276" w:lineRule="auto"/>
        <w:ind w:left="567"/>
        <w:jc w:val="both"/>
        <w:rPr>
          <w:rFonts w:ascii="Lato" w:hAnsi="Lato"/>
          <w:bCs/>
          <w:color w:val="auto"/>
        </w:rPr>
      </w:pPr>
      <w:r w:rsidRPr="00BE6D41">
        <w:rPr>
          <w:rFonts w:ascii="Lato" w:hAnsi="Lato"/>
          <w:bCs/>
          <w:color w:val="auto"/>
        </w:rPr>
        <w:t xml:space="preserve">- osobiście w siedzibie organu egzekucyjnego </w:t>
      </w:r>
      <w:hyperlink r:id="rId9" w:history="1">
        <w:r w:rsidR="00BE6D41" w:rsidRPr="00BE6D41">
          <w:rPr>
            <w:rStyle w:val="Hipercze"/>
            <w:rFonts w:ascii="Lato" w:hAnsi="Lato"/>
            <w:bCs/>
            <w:color w:val="auto"/>
          </w:rPr>
          <w:t>https://wizyta.podatki.gov.pl/wizyta</w:t>
        </w:r>
      </w:hyperlink>
    </w:p>
    <w:p w14:paraId="709C9D15" w14:textId="77777777" w:rsidR="00CE20DD" w:rsidRPr="005B1784" w:rsidRDefault="00CE20DD" w:rsidP="00CE20DD">
      <w:pPr>
        <w:pStyle w:val="rdtytuKAS"/>
        <w:spacing w:before="0"/>
        <w:jc w:val="both"/>
        <w:rPr>
          <w:rFonts w:ascii="Lato" w:hAnsi="Lato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lastRenderedPageBreak/>
        <w:t>Pouczenie</w:t>
      </w:r>
      <w:r w:rsidRPr="005B1784">
        <w:rPr>
          <w:rFonts w:ascii="Lato" w:hAnsi="Lato"/>
          <w:color w:val="C00000"/>
          <w:szCs w:val="24"/>
          <w:lang w:eastAsia="pl-PL"/>
        </w:rPr>
        <w:t xml:space="preserve"> </w:t>
      </w:r>
    </w:p>
    <w:p w14:paraId="4343180E" w14:textId="170E8833" w:rsidR="00CE20DD" w:rsidRPr="00BE6D41" w:rsidRDefault="00CE20DD" w:rsidP="00CE20DD">
      <w:pPr>
        <w:pStyle w:val="rdtytuKAS"/>
        <w:spacing w:before="0"/>
        <w:jc w:val="both"/>
        <w:rPr>
          <w:rFonts w:ascii="Lato" w:eastAsia="Cambria" w:hAnsi="Lato"/>
          <w:b w:val="0"/>
          <w:color w:val="auto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Cs w:val="24"/>
          <w:lang w:eastAsia="pl-PL"/>
        </w:rPr>
        <w:t xml:space="preserve">Zarzuty do opisu i oszacowania </w:t>
      </w:r>
      <w:r w:rsidRPr="00BE6D41">
        <w:rPr>
          <w:rFonts w:ascii="Lato" w:eastAsia="Cambria" w:hAnsi="Lato"/>
          <w:b w:val="0"/>
          <w:color w:val="auto"/>
          <w:szCs w:val="24"/>
          <w:lang w:eastAsia="pl-PL"/>
        </w:rPr>
        <w:t xml:space="preserve">wartości nieruchomości mogą być wnoszone przez wszystkich uczestników postępowania egzekucyjnego w terminie 14 dni od dnia ukończenia opisu </w:t>
      </w:r>
      <w:r w:rsidRPr="00BE6D41">
        <w:rPr>
          <w:rFonts w:ascii="Lato" w:eastAsia="Cambria" w:hAnsi="Lato"/>
          <w:b w:val="0"/>
          <w:color w:val="auto"/>
          <w:szCs w:val="24"/>
          <w:lang w:eastAsia="pl-PL"/>
        </w:rPr>
        <w:br/>
        <w:t xml:space="preserve">i oszacowania wartości nieruchomości, czyli do dnia </w:t>
      </w:r>
      <w:r w:rsidR="00BE6D41" w:rsidRPr="00BE6D41">
        <w:rPr>
          <w:rFonts w:ascii="Lato" w:eastAsia="Cambria" w:hAnsi="Lato"/>
          <w:b w:val="0"/>
          <w:color w:val="auto"/>
          <w:szCs w:val="24"/>
          <w:lang w:eastAsia="pl-PL"/>
        </w:rPr>
        <w:t>26 stycznia 2025 roku</w:t>
      </w:r>
      <w:r w:rsidRPr="00BE6D41">
        <w:rPr>
          <w:rFonts w:ascii="Lato" w:eastAsia="Cambria" w:hAnsi="Lato"/>
          <w:b w:val="0"/>
          <w:color w:val="auto"/>
          <w:szCs w:val="24"/>
          <w:lang w:eastAsia="pl-PL"/>
        </w:rPr>
        <w:t xml:space="preserve">. </w:t>
      </w:r>
    </w:p>
    <w:p w14:paraId="7FFE9A70" w14:textId="77777777" w:rsidR="00CE20DD" w:rsidRDefault="00CE20DD" w:rsidP="00CE20DD">
      <w:pPr>
        <w:pStyle w:val="Standard"/>
        <w:spacing w:before="120"/>
        <w:jc w:val="both"/>
        <w:rPr>
          <w:rFonts w:ascii="Lato" w:hAnsi="Lato"/>
          <w:bCs/>
        </w:rPr>
      </w:pPr>
    </w:p>
    <w:p w14:paraId="6577B438" w14:textId="2400F15E" w:rsidR="00CE20DD" w:rsidRPr="00BE6D41" w:rsidRDefault="00CE20DD" w:rsidP="00CE20DD">
      <w:pPr>
        <w:pStyle w:val="Standard"/>
        <w:spacing w:before="120"/>
        <w:jc w:val="both"/>
        <w:rPr>
          <w:rFonts w:ascii="Lato" w:hAnsi="Lato"/>
          <w:bCs/>
        </w:rPr>
      </w:pPr>
      <w:r w:rsidRPr="00BE6D41">
        <w:rPr>
          <w:rFonts w:ascii="Lato" w:hAnsi="Lato"/>
          <w:bCs/>
        </w:rPr>
        <w:t>Szczegółowe informacje można uzyskać w Dziale</w:t>
      </w:r>
      <w:r w:rsidR="00BE6D41" w:rsidRPr="00BE6D41">
        <w:rPr>
          <w:rFonts w:ascii="Lato" w:hAnsi="Lato"/>
          <w:bCs/>
        </w:rPr>
        <w:t xml:space="preserve"> </w:t>
      </w:r>
      <w:r w:rsidRPr="00BE6D41">
        <w:rPr>
          <w:rFonts w:ascii="Lato" w:hAnsi="Lato"/>
          <w:bCs/>
        </w:rPr>
        <w:t xml:space="preserve"> Egzekucji Administracyjnej:</w:t>
      </w:r>
    </w:p>
    <w:p w14:paraId="3C49BA29" w14:textId="77777777" w:rsidR="00CE20DD" w:rsidRPr="00BE6D41" w:rsidRDefault="00CE20DD" w:rsidP="00CE20D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73778D5C" w14:textId="75B2E7CC" w:rsidR="00CE20DD" w:rsidRPr="00BE6D41" w:rsidRDefault="00CE20DD" w:rsidP="00CE20DD">
      <w:pPr>
        <w:pStyle w:val="TekstpismaKAS"/>
        <w:spacing w:before="0"/>
        <w:rPr>
          <w:rFonts w:ascii="Lato" w:hAnsi="Lato"/>
          <w:color w:val="auto"/>
        </w:rPr>
      </w:pPr>
      <w:r w:rsidRPr="00BE6D41">
        <w:rPr>
          <w:rFonts w:ascii="Lato" w:hAnsi="Lato"/>
          <w:noProof/>
          <w:color w:val="auto"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0D2329D" wp14:editId="1AEC6B6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D41">
        <w:rPr>
          <w:rFonts w:ascii="Lato" w:hAnsi="Lato"/>
          <w:color w:val="auto"/>
        </w:rPr>
        <w:t xml:space="preserve">telefonicznie – pod numerem </w:t>
      </w:r>
      <w:r w:rsidRPr="00BE6D41">
        <w:rPr>
          <w:rFonts w:ascii="Lato" w:hAnsi="Lato"/>
          <w:bCs/>
          <w:color w:val="auto"/>
        </w:rPr>
        <w:t xml:space="preserve">telefonu: </w:t>
      </w:r>
      <w:r w:rsidRPr="00BE6D41">
        <w:rPr>
          <w:rFonts w:ascii="Lato" w:hAnsi="Lato"/>
          <w:bCs/>
          <w:color w:val="auto"/>
        </w:rPr>
        <w:br/>
      </w:r>
      <w:r w:rsidR="00BE6D41" w:rsidRPr="00BE6D41">
        <w:rPr>
          <w:rFonts w:ascii="Lato" w:hAnsi="Lato"/>
          <w:color w:val="auto"/>
        </w:rPr>
        <w:t>61 87 30 385, 61 87 30 537</w:t>
      </w:r>
    </w:p>
    <w:p w14:paraId="4C76F3CA" w14:textId="77777777" w:rsidR="00CE20DD" w:rsidRPr="009B2E17" w:rsidRDefault="00CE20DD" w:rsidP="00CE20DD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A735F7B" w14:textId="77777777" w:rsidR="00CE20DD" w:rsidRPr="00573136" w:rsidRDefault="00CE20DD" w:rsidP="00CE20DD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AE13B5D" wp14:editId="2DAF482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7287DC6D" w14:textId="009ACA9F" w:rsidR="00BE6D41" w:rsidRDefault="00F777EA" w:rsidP="00CE20DD">
      <w:pPr>
        <w:pStyle w:val="Standard"/>
        <w:spacing w:before="120"/>
        <w:rPr>
          <w:rFonts w:ascii="Lato" w:eastAsia="Lato" w:hAnsi="Lato" w:cstheme="minorHAnsi"/>
          <w:color w:val="2F5496" w:themeColor="accent1" w:themeShade="BF"/>
        </w:rPr>
      </w:pPr>
      <w:hyperlink r:id="rId12" w:history="1">
        <w:r w:rsidR="00BE6D41" w:rsidRPr="00DC2FDC">
          <w:rPr>
            <w:rStyle w:val="Hipercze"/>
            <w:rFonts w:ascii="Lato" w:eastAsia="Lato" w:hAnsi="Lato" w:cstheme="minorHAnsi"/>
          </w:rPr>
          <w:t>us.poznan.nowe-miasto@mf.gov.pl</w:t>
        </w:r>
      </w:hyperlink>
    </w:p>
    <w:p w14:paraId="59ADAA78" w14:textId="51B1EA44" w:rsidR="00CE20DD" w:rsidRPr="00D01ABB" w:rsidRDefault="00CE20DD" w:rsidP="00CE20DD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BE6D41" w:rsidRPr="00BE6D41">
        <w:rPr>
          <w:rFonts w:ascii="Lato" w:hAnsi="Lato"/>
        </w:rPr>
        <w:t>www.wielkopolskie.kas.gov.pl/urzad-skarbowy-poznan-nowe-miasto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76719076" w14:textId="77777777" w:rsidR="00CE20DD" w:rsidRDefault="00CE20DD" w:rsidP="00CE20DD"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</w:p>
    <w:p w14:paraId="7DBFFB05" w14:textId="77777777" w:rsidR="00CE20DD" w:rsidRPr="005C1783" w:rsidRDefault="00CE20DD" w:rsidP="00CE20DD">
      <w:pPr>
        <w:pStyle w:val="rdtytuKAS"/>
        <w:jc w:val="both"/>
        <w:rPr>
          <w:rFonts w:ascii="Lato" w:hAnsi="Lato"/>
          <w:sz w:val="22"/>
          <w:szCs w:val="22"/>
          <w:lang w:eastAsia="pl-PL"/>
        </w:rPr>
      </w:pPr>
      <w:r w:rsidRPr="005C1783">
        <w:rPr>
          <w:rFonts w:ascii="Lato" w:hAnsi="Lato"/>
          <w:color w:val="C00000"/>
          <w:sz w:val="22"/>
          <w:szCs w:val="22"/>
          <w:lang w:eastAsia="pl-PL"/>
        </w:rPr>
        <w:t xml:space="preserve">Podstawa prawna: </w:t>
      </w:r>
    </w:p>
    <w:p w14:paraId="490DEE45" w14:textId="737EC9A9" w:rsidR="00CE20DD" w:rsidRPr="005C1783" w:rsidRDefault="00CE20DD" w:rsidP="00CE20DD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>1. Art. 110o ustawy z dnia 17 czerwca 1966 r. o postępowaniu egzekucyjnym w administracji (Dz.U.202</w:t>
      </w:r>
      <w:r w:rsidR="005C1783" w:rsidRPr="005C1783">
        <w:rPr>
          <w:rFonts w:ascii="Lato" w:hAnsi="Lato" w:cs="Calibri"/>
          <w:color w:val="000000"/>
          <w:lang w:eastAsia="pl-PL"/>
        </w:rPr>
        <w:t>5</w:t>
      </w:r>
      <w:r w:rsidRPr="005C1783">
        <w:rPr>
          <w:rFonts w:ascii="Lato" w:hAnsi="Lato" w:cs="Calibri"/>
          <w:color w:val="000000"/>
          <w:lang w:eastAsia="pl-PL"/>
        </w:rPr>
        <w:t xml:space="preserve"> r. poz. </w:t>
      </w:r>
      <w:r w:rsidR="005C1783" w:rsidRPr="005C1783">
        <w:rPr>
          <w:rFonts w:ascii="Lato" w:hAnsi="Lato" w:cs="Calibri"/>
          <w:color w:val="000000"/>
          <w:lang w:eastAsia="pl-PL"/>
        </w:rPr>
        <w:t>132</w:t>
      </w:r>
      <w:r w:rsidRPr="005C1783">
        <w:rPr>
          <w:rFonts w:ascii="Lato" w:hAnsi="Lato" w:cs="Calibri"/>
          <w:color w:val="000000"/>
          <w:lang w:eastAsia="pl-PL"/>
        </w:rPr>
        <w:t xml:space="preserve">, z </w:t>
      </w:r>
      <w:proofErr w:type="spellStart"/>
      <w:r w:rsidRPr="005C1783">
        <w:rPr>
          <w:rFonts w:ascii="Lato" w:hAnsi="Lato" w:cs="Calibri"/>
          <w:color w:val="000000"/>
          <w:lang w:eastAsia="pl-PL"/>
        </w:rPr>
        <w:t>późn</w:t>
      </w:r>
      <w:proofErr w:type="spellEnd"/>
      <w:r w:rsidRPr="005C1783">
        <w:rPr>
          <w:rFonts w:ascii="Lato" w:hAnsi="Lato" w:cs="Calibri"/>
          <w:color w:val="000000"/>
          <w:lang w:eastAsia="pl-PL"/>
        </w:rPr>
        <w:t xml:space="preserve">. zm.) - dalej </w:t>
      </w:r>
      <w:proofErr w:type="spellStart"/>
      <w:r w:rsidRPr="005C1783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5C1783">
        <w:rPr>
          <w:rFonts w:ascii="Lato" w:hAnsi="Lato" w:cs="Calibri"/>
          <w:color w:val="000000"/>
          <w:lang w:eastAsia="pl-PL"/>
        </w:rPr>
        <w:t xml:space="preserve">.: </w:t>
      </w:r>
    </w:p>
    <w:p w14:paraId="367AA5DB" w14:textId="77777777" w:rsidR="00CE20DD" w:rsidRPr="005C1783" w:rsidRDefault="00CE20DD" w:rsidP="00CE20DD">
      <w:pPr>
        <w:pStyle w:val="Prawo"/>
        <w:jc w:val="both"/>
        <w:rPr>
          <w:rFonts w:ascii="Lato" w:hAnsi="Lato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§ 1 </w:t>
      </w:r>
      <w:r w:rsidRPr="005C1783">
        <w:rPr>
          <w:rFonts w:ascii="Lato" w:hAnsi="Lato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1A39A5C4" w14:textId="77777777" w:rsidR="00CE20DD" w:rsidRPr="005C1783" w:rsidRDefault="00CE20DD" w:rsidP="00CE20DD">
      <w:pPr>
        <w:pStyle w:val="Prawo"/>
        <w:jc w:val="both"/>
        <w:rPr>
          <w:rFonts w:ascii="Lato" w:hAnsi="Lato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§ 2 </w:t>
      </w:r>
      <w:r w:rsidRPr="005C1783">
        <w:rPr>
          <w:rFonts w:ascii="Lato" w:hAnsi="Lato"/>
          <w:lang w:eastAsia="pl-PL"/>
        </w:rPr>
        <w:t xml:space="preserve">Organ egzekucyjny wzywa ponadto, przez obwieszczenie publiczne wywieszone </w:t>
      </w:r>
      <w:r w:rsidRPr="005C1783">
        <w:rPr>
          <w:rFonts w:ascii="Lato" w:hAnsi="Lato"/>
          <w:lang w:eastAsia="pl-PL"/>
        </w:rPr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30991690" w14:textId="77777777" w:rsidR="00CE20DD" w:rsidRPr="005C1783" w:rsidRDefault="00CE20DD" w:rsidP="00CE20DD">
      <w:pPr>
        <w:pStyle w:val="Prawo"/>
        <w:jc w:val="both"/>
        <w:rPr>
          <w:rFonts w:ascii="Lato" w:hAnsi="Lato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§ 3 </w:t>
      </w:r>
      <w:r w:rsidRPr="005C1783">
        <w:rPr>
          <w:rFonts w:ascii="Lato" w:hAnsi="Lato"/>
          <w:lang w:eastAsia="pl-PL"/>
        </w:rPr>
        <w:t xml:space="preserve">Zawiadomienia i obwieszczenia dokonywane są nie później niż na 14 dni przed rozpoczęciem opisu. </w:t>
      </w:r>
    </w:p>
    <w:p w14:paraId="7C035B4A" w14:textId="77777777" w:rsidR="00CE20DD" w:rsidRPr="005C1783" w:rsidRDefault="00CE20DD" w:rsidP="00CE20DD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27D222F1" w14:textId="77777777" w:rsidR="00CE20DD" w:rsidRPr="005C1783" w:rsidRDefault="00CE20DD" w:rsidP="00CE20DD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2. Art. 110u § 1 </w:t>
      </w:r>
      <w:proofErr w:type="spellStart"/>
      <w:r w:rsidRPr="005C1783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5C1783">
        <w:rPr>
          <w:rFonts w:ascii="Lato" w:hAnsi="Lato" w:cs="Calibri"/>
          <w:color w:val="000000"/>
          <w:lang w:eastAsia="pl-PL"/>
        </w:rPr>
        <w:t xml:space="preserve">.: </w:t>
      </w:r>
    </w:p>
    <w:p w14:paraId="4393312C" w14:textId="77777777" w:rsidR="00CE20DD" w:rsidRPr="005C1783" w:rsidRDefault="00CE20DD" w:rsidP="00CE20DD">
      <w:pPr>
        <w:pStyle w:val="Prawo"/>
        <w:jc w:val="both"/>
        <w:rPr>
          <w:rFonts w:ascii="Lato" w:hAnsi="Lato"/>
        </w:rPr>
      </w:pPr>
      <w:r w:rsidRPr="005C1783">
        <w:rPr>
          <w:rFonts w:ascii="Lato" w:hAnsi="Lato" w:cs="Calibri"/>
        </w:rPr>
        <w:t xml:space="preserve">§ 1 </w:t>
      </w:r>
      <w:r w:rsidRPr="005C1783">
        <w:rPr>
          <w:rFonts w:ascii="Lato" w:hAnsi="Lato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48644B06" w14:textId="77777777" w:rsidR="005C1783" w:rsidRDefault="005C1783" w:rsidP="005C1783">
      <w:pPr>
        <w:pStyle w:val="Standard"/>
        <w:spacing w:line="276" w:lineRule="auto"/>
        <w:ind w:left="1416" w:firstLine="708"/>
        <w:jc w:val="center"/>
        <w:rPr>
          <w:rFonts w:cstheme="minorHAnsi"/>
          <w:color w:val="000000"/>
        </w:rPr>
      </w:pPr>
    </w:p>
    <w:p w14:paraId="57DA5A67" w14:textId="05D788D6" w:rsidR="005C1783" w:rsidRPr="005C1783" w:rsidRDefault="005C1783" w:rsidP="005C1783">
      <w:pPr>
        <w:pStyle w:val="Standard"/>
        <w:spacing w:line="276" w:lineRule="auto"/>
        <w:ind w:left="1416" w:firstLine="708"/>
        <w:jc w:val="center"/>
        <w:rPr>
          <w:rFonts w:ascii="Lato" w:hAnsi="Lato" w:cstheme="minorHAnsi"/>
          <w:color w:val="000000"/>
        </w:rPr>
      </w:pPr>
      <w:r w:rsidRPr="005C1783">
        <w:rPr>
          <w:rFonts w:ascii="Lato" w:hAnsi="Lato" w:cstheme="minorHAnsi"/>
          <w:color w:val="000000"/>
        </w:rPr>
        <w:t xml:space="preserve">Z upoważnienia Naczelnika Urzędu Skarbowego Poznań – </w:t>
      </w:r>
      <w:r>
        <w:rPr>
          <w:rFonts w:ascii="Lato" w:hAnsi="Lato" w:cstheme="minorHAnsi"/>
          <w:color w:val="000000"/>
        </w:rPr>
        <w:t>Nowe Miasto</w:t>
      </w:r>
    </w:p>
    <w:p w14:paraId="6ECB1840" w14:textId="77777777" w:rsidR="005C1783" w:rsidRPr="005C1783" w:rsidRDefault="005C1783" w:rsidP="005C1783">
      <w:pPr>
        <w:pStyle w:val="Standard"/>
        <w:spacing w:line="276" w:lineRule="auto"/>
        <w:ind w:left="1416" w:firstLine="708"/>
        <w:jc w:val="center"/>
        <w:rPr>
          <w:rFonts w:ascii="Lato" w:hAnsi="Lato" w:cstheme="minorHAnsi"/>
          <w:color w:val="000000"/>
        </w:rPr>
      </w:pPr>
      <w:r w:rsidRPr="005C1783">
        <w:rPr>
          <w:rFonts w:ascii="Lato" w:hAnsi="Lato" w:cstheme="minorHAnsi"/>
          <w:color w:val="000000"/>
        </w:rPr>
        <w:t>Kierownik Działu Egzekucji Administracyjnej</w:t>
      </w:r>
    </w:p>
    <w:p w14:paraId="006E529A" w14:textId="1DE3B9F3" w:rsidR="005C1783" w:rsidRPr="005C1783" w:rsidRDefault="005C1783" w:rsidP="005C1783">
      <w:pPr>
        <w:pStyle w:val="Standard"/>
        <w:spacing w:line="276" w:lineRule="auto"/>
        <w:ind w:left="1416" w:firstLine="708"/>
        <w:jc w:val="center"/>
        <w:rPr>
          <w:rFonts w:ascii="Lato" w:hAnsi="Lato" w:cstheme="minorHAnsi"/>
          <w:color w:val="000000"/>
        </w:rPr>
      </w:pPr>
      <w:r>
        <w:rPr>
          <w:rFonts w:ascii="Lato" w:hAnsi="Lato" w:cstheme="minorHAnsi"/>
          <w:color w:val="000000"/>
        </w:rPr>
        <w:t>Maciej Stanisławski</w:t>
      </w:r>
    </w:p>
    <w:p w14:paraId="2363A175" w14:textId="77777777" w:rsidR="005C1783" w:rsidRPr="005C1783" w:rsidRDefault="005C1783" w:rsidP="005C1783">
      <w:pPr>
        <w:pStyle w:val="Standard"/>
        <w:spacing w:line="276" w:lineRule="auto"/>
        <w:ind w:left="1416" w:firstLine="708"/>
        <w:jc w:val="center"/>
        <w:rPr>
          <w:rFonts w:ascii="Lato" w:hAnsi="Lato" w:cstheme="minorHAnsi"/>
          <w:color w:val="000000"/>
        </w:rPr>
      </w:pPr>
    </w:p>
    <w:p w14:paraId="4035D23B" w14:textId="77777777" w:rsidR="005C1783" w:rsidRPr="005C1783" w:rsidRDefault="005C1783" w:rsidP="005C1783">
      <w:pPr>
        <w:pStyle w:val="Standard"/>
        <w:spacing w:line="276" w:lineRule="auto"/>
        <w:ind w:left="1416" w:firstLine="708"/>
        <w:jc w:val="center"/>
        <w:rPr>
          <w:rFonts w:ascii="Lato" w:hAnsi="Lato" w:cstheme="minorHAnsi"/>
          <w:color w:val="000000"/>
        </w:rPr>
      </w:pPr>
      <w:r w:rsidRPr="005C1783">
        <w:rPr>
          <w:rFonts w:ascii="Lato" w:hAnsi="Lato" w:cstheme="minorHAnsi"/>
        </w:rPr>
        <w:t>/podpisano kwalifikowanym podpisem elektronicznym/</w:t>
      </w:r>
    </w:p>
    <w:p w14:paraId="74CA3FE0" w14:textId="77777777" w:rsidR="005C1783" w:rsidRDefault="005C1783" w:rsidP="00C02657">
      <w:pPr>
        <w:pStyle w:val="RODOKAS"/>
      </w:pPr>
    </w:p>
    <w:p w14:paraId="6C3C17BC" w14:textId="77777777" w:rsidR="005C1783" w:rsidRPr="005C1783" w:rsidRDefault="005C1783" w:rsidP="00C02657">
      <w:pPr>
        <w:pStyle w:val="RODOKAS"/>
        <w:rPr>
          <w:rFonts w:ascii="Lato" w:hAnsi="Lato"/>
          <w:sz w:val="20"/>
        </w:rPr>
      </w:pPr>
      <w:r w:rsidRPr="005C1783">
        <w:rPr>
          <w:rFonts w:ascii="Lato" w:hAnsi="Lato"/>
          <w:sz w:val="20"/>
        </w:rPr>
        <w:t xml:space="preserve">Pismo zostało wydane w formie dokumentu elektronicznego i podpisane kwalifikowanym podpisem elektronicznym. Wydruk pisma stanowi dowód tego, co zostało stwierdzone w piśmie wydanym w formie dokumentu elektronicznego. </w:t>
      </w:r>
    </w:p>
    <w:p w14:paraId="13E90C27" w14:textId="77777777" w:rsidR="005C1783" w:rsidRPr="005C1783" w:rsidRDefault="005C1783" w:rsidP="00C02657">
      <w:pPr>
        <w:pStyle w:val="RODOKAS"/>
        <w:rPr>
          <w:rFonts w:ascii="Lato" w:hAnsi="Lato"/>
          <w:sz w:val="20"/>
        </w:rPr>
      </w:pPr>
    </w:p>
    <w:p w14:paraId="578AFD65" w14:textId="77777777" w:rsidR="005C1783" w:rsidRPr="005C1783" w:rsidRDefault="005C1783" w:rsidP="00C02657">
      <w:pPr>
        <w:pStyle w:val="RODOKAS"/>
        <w:rPr>
          <w:rFonts w:ascii="Lato" w:hAnsi="Lato"/>
          <w:sz w:val="20"/>
        </w:rPr>
      </w:pPr>
      <w:r w:rsidRPr="005C1783">
        <w:rPr>
          <w:rFonts w:ascii="Lato" w:hAnsi="Lato"/>
          <w:sz w:val="20"/>
        </w:rPr>
        <w:lastRenderedPageBreak/>
        <w:t xml:space="preserve">Kwalifikowany podpis elektroniczny ma skutek prawny równoważny podpisowi własnoręcznemu [art. 25 ust. 2 Rozporządzenia Parlamentu Europejskiego i Rady (UE) nr 910/2014 z dnia 23 lipca 2014 r. w sprawie identyfikacji elektronicznej i usług zaufania w odniesieniu do transakcji elektronicznych na rynku wewnętrznym oraz uchylającego dyrektywę 1999/93/WE (Dz. Urz. UE L 257 z 28.08.2014, str. 73)]. </w:t>
      </w:r>
    </w:p>
    <w:p w14:paraId="37DCA13C" w14:textId="77777777" w:rsidR="005C1783" w:rsidRPr="005C1783" w:rsidRDefault="005C1783" w:rsidP="00C02657">
      <w:pPr>
        <w:pStyle w:val="RODOKAS"/>
        <w:rPr>
          <w:rFonts w:ascii="Lato" w:hAnsi="Lato"/>
          <w:sz w:val="20"/>
        </w:rPr>
      </w:pPr>
    </w:p>
    <w:p w14:paraId="0BEDDBB9" w14:textId="77777777" w:rsidR="005C1783" w:rsidRPr="005C1783" w:rsidRDefault="005C1783" w:rsidP="00C02657">
      <w:pPr>
        <w:pStyle w:val="RODOKAS"/>
        <w:rPr>
          <w:rFonts w:ascii="Lato" w:hAnsi="Lato"/>
          <w:b/>
          <w:bCs/>
          <w:sz w:val="20"/>
        </w:rPr>
      </w:pPr>
      <w:r w:rsidRPr="005C1783">
        <w:rPr>
          <w:rFonts w:ascii="Lato" w:hAnsi="Lato"/>
          <w:b/>
          <w:bCs/>
          <w:sz w:val="20"/>
        </w:rPr>
        <w:t xml:space="preserve">Informacje o przetwarzaniu danych osobowych </w:t>
      </w:r>
    </w:p>
    <w:p w14:paraId="7B8FAC3C" w14:textId="26224640" w:rsidR="00CE20DD" w:rsidRPr="005C1783" w:rsidRDefault="005C1783" w:rsidP="00C02657">
      <w:pPr>
        <w:pStyle w:val="RODOKAS"/>
        <w:rPr>
          <w:rFonts w:ascii="Lato" w:hAnsi="Lato"/>
          <w:sz w:val="20"/>
        </w:rPr>
      </w:pPr>
      <w:r w:rsidRPr="005C1783">
        <w:rPr>
          <w:rFonts w:ascii="Lato" w:hAnsi="Lato"/>
          <w:sz w:val="20"/>
        </w:rPr>
        <w:t>Ogólną klauzulę informacyjną, która dotyczy przetwarzania danych osobowych znajdą Państwo na stronie Biuletynu Informacji Publicznej https://www.wielkopolskie.kas.gov.pl w zakładce Organizacja-Ochrona Danych Osobowych oraz na tablicach informacyjnych w siedzibie organu: ul. gen. D. Chłapowskiego 45, 63-400 Ostrów Wielkopolski</w:t>
      </w:r>
    </w:p>
    <w:sectPr w:rsidR="00CE20DD" w:rsidRPr="005C178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078D" w14:textId="77777777" w:rsidR="008468E9" w:rsidRDefault="008468E9">
      <w:pPr>
        <w:spacing w:after="0" w:line="240" w:lineRule="auto"/>
      </w:pPr>
      <w:r>
        <w:separator/>
      </w:r>
    </w:p>
  </w:endnote>
  <w:endnote w:type="continuationSeparator" w:id="0">
    <w:p w14:paraId="51D7BCF7" w14:textId="77777777" w:rsidR="008468E9" w:rsidRDefault="0084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A1D9AB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/trppe9878o/</w:t>
    </w:r>
    <w:proofErr w:type="spellStart"/>
    <w:r w:rsidR="007C273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Poznań-Nowe Miasto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Chłapowskiego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17/18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60-965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9454" w14:textId="77777777" w:rsidR="008468E9" w:rsidRDefault="008468E9">
      <w:pPr>
        <w:spacing w:after="0" w:line="240" w:lineRule="auto"/>
      </w:pPr>
      <w:r>
        <w:separator/>
      </w:r>
    </w:p>
  </w:footnote>
  <w:footnote w:type="continuationSeparator" w:id="0">
    <w:p w14:paraId="6FF42D59" w14:textId="77777777" w:rsidR="008468E9" w:rsidRDefault="0084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247B55"/>
    <w:multiLevelType w:val="hybridMultilevel"/>
    <w:tmpl w:val="832DC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4"/>
  </w:num>
  <w:num w:numId="16">
    <w:abstractNumId w:val="1"/>
  </w:num>
  <w:num w:numId="17">
    <w:abstractNumId w:val="4"/>
  </w:num>
  <w:num w:numId="18">
    <w:abstractNumId w:val="1"/>
  </w:num>
  <w:num w:numId="19">
    <w:abstractNumId w:val="9"/>
  </w:num>
  <w:num w:numId="20">
    <w:abstractNumId w:val="3"/>
  </w:num>
  <w:num w:numId="21">
    <w:abstractNumId w:val="11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57A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D5BF5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C1783"/>
    <w:rsid w:val="005C2D8C"/>
    <w:rsid w:val="0060684A"/>
    <w:rsid w:val="00645F37"/>
    <w:rsid w:val="00647120"/>
    <w:rsid w:val="00664F4A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77ED9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468E9"/>
    <w:rsid w:val="0086754F"/>
    <w:rsid w:val="00881407"/>
    <w:rsid w:val="00883AA1"/>
    <w:rsid w:val="008B3799"/>
    <w:rsid w:val="008C116E"/>
    <w:rsid w:val="008C25BF"/>
    <w:rsid w:val="008D049A"/>
    <w:rsid w:val="008E0024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1FE6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E6D41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20DD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72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CE20DD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  <w:style w:type="paragraph" w:customStyle="1" w:styleId="Prawo">
    <w:name w:val="Prawo"/>
    <w:basedOn w:val="Normalny"/>
    <w:qFormat/>
    <w:rsid w:val="00CE20DD"/>
    <w:pPr>
      <w:widowControl w:val="0"/>
      <w:pBdr>
        <w:left w:val="single" w:sz="4" w:space="8" w:color="000000"/>
      </w:pBdr>
      <w:autoSpaceDN w:val="0"/>
      <w:spacing w:before="160" w:after="120" w:line="240" w:lineRule="auto"/>
      <w:ind w:left="454"/>
      <w:textAlignment w:val="baseline"/>
    </w:pPr>
    <w:rPr>
      <w:rFonts w:ascii="Calibri" w:eastAsia="Lato" w:hAnsi="Calibri" w:cs="Lato"/>
    </w:rPr>
  </w:style>
  <w:style w:type="paragraph" w:customStyle="1" w:styleId="Nagwek11">
    <w:name w:val="Nagłówek 11"/>
    <w:basedOn w:val="Normalny"/>
    <w:next w:val="Normalny"/>
    <w:uiPriority w:val="9"/>
    <w:qFormat/>
    <w:rsid w:val="00CE20DD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western">
    <w:name w:val="western"/>
    <w:basedOn w:val="Normalny"/>
    <w:qFormat/>
    <w:rsid w:val="00CE20DD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Standard"/>
    <w:link w:val="HTML-wstpniesformatowanyZnak"/>
    <w:rsid w:val="00CE2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20D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C2D8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.poznan.nowe-miasto@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izyta.podatki.gov.pl/wizyt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Martyna</cp:lastModifiedBy>
  <cp:revision>2</cp:revision>
  <cp:lastPrinted>2021-09-30T11:23:00Z</cp:lastPrinted>
  <dcterms:created xsi:type="dcterms:W3CDTF">2025-10-29T06:34:00Z</dcterms:created>
  <dcterms:modified xsi:type="dcterms:W3CDTF">2025-10-29T06:34:00Z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3022-SEE.7112.10.2025.12</vt:lpwstr>
  </property>
  <property fmtid="{D5CDD505-2E9C-101B-9397-08002B2CF9AE}" pid="5" name="UNPPisma">
    <vt:lpwstr>3022-25-196597</vt:lpwstr>
  </property>
  <property fmtid="{D5CDD505-2E9C-101B-9397-08002B2CF9AE}" pid="6" name="ZnakSprawy">
    <vt:lpwstr>3022-SEE.7112.10.2025</vt:lpwstr>
  </property>
  <property fmtid="{D5CDD505-2E9C-101B-9397-08002B2CF9AE}" pid="7" name="ZnakSprawy2">
    <vt:lpwstr>Znak sprawy: 3022-SEE.7112.10.2025</vt:lpwstr>
  </property>
  <property fmtid="{D5CDD505-2E9C-101B-9397-08002B2CF9AE}" pid="8" name="AktualnaDataSlownie">
    <vt:lpwstr>28 października 2025</vt:lpwstr>
  </property>
  <property fmtid="{D5CDD505-2E9C-101B-9397-08002B2CF9AE}" pid="9" name="ZnakSprawyPrzedPrzeniesieniem">
    <vt:lpwstr/>
  </property>
  <property fmtid="{D5CDD505-2E9C-101B-9397-08002B2CF9AE}" pid="10" name="Autor">
    <vt:lpwstr>Śniegula Martyna</vt:lpwstr>
  </property>
  <property fmtid="{D5CDD505-2E9C-101B-9397-08002B2CF9AE}" pid="11" name="Autor2">
    <vt:lpwstr>Martyna Śniegula</vt:lpwstr>
  </property>
  <property fmtid="{D5CDD505-2E9C-101B-9397-08002B2CF9AE}" pid="12" name="AutorInicjaly">
    <vt:lpwstr>MŚ249</vt:lpwstr>
  </property>
  <property fmtid="{D5CDD505-2E9C-101B-9397-08002B2CF9AE}" pid="13" name="AutorNrTelefonu">
    <vt:lpwstr>(61) 873-03-85 wew. 9385</vt:lpwstr>
  </property>
  <property fmtid="{D5CDD505-2E9C-101B-9397-08002B2CF9AE}" pid="14" name="AutorEmail">
    <vt:lpwstr>martyna.sniegula@mf.gov.pl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Obwieszczenie o terminie opisu i oszacowania nieruchomości KW PO2P/00223744/7 dot. Aldona Wesołowska-Sienkiewicz 61060401761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2025-10-28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ALDONA</vt:lpwstr>
  </property>
  <property fmtid="{D5CDD505-2E9C-101B-9397-08002B2CF9AE}" pid="28" name="adresNazwisko">
    <vt:lpwstr>WESOŁOWSKA-SIENKIEWICZ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MŚCIBORA</vt:lpwstr>
  </property>
  <property fmtid="{D5CDD505-2E9C-101B-9397-08002B2CF9AE}" pid="32" name="adresTypUlicy">
    <vt:lpwstr/>
  </property>
  <property fmtid="{D5CDD505-2E9C-101B-9397-08002B2CF9AE}" pid="33" name="adresNrDomu">
    <vt:lpwstr>88</vt:lpwstr>
  </property>
  <property fmtid="{D5CDD505-2E9C-101B-9397-08002B2CF9AE}" pid="34" name="adresNrLokalu">
    <vt:lpwstr/>
  </property>
  <property fmtid="{D5CDD505-2E9C-101B-9397-08002B2CF9AE}" pid="35" name="adresKodPocztowy">
    <vt:lpwstr>61-062</vt:lpwstr>
  </property>
  <property fmtid="{D5CDD505-2E9C-101B-9397-08002B2CF9AE}" pid="36" name="adresMiejscowosc">
    <vt:lpwstr>POZNAŃ</vt:lpwstr>
  </property>
  <property fmtid="{D5CDD505-2E9C-101B-9397-08002B2CF9AE}" pid="37" name="adresPoczta">
    <vt:lpwstr>POZNAŃ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Poznań-Nowe Miasto</vt:lpwstr>
  </property>
  <property fmtid="{D5CDD505-2E9C-101B-9397-08002B2CF9AE}" pid="41" name="PolaDodatkowe1">
    <vt:lpwstr>Urząd Skarbowy Poznań-Nowe Miasto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60-965</vt:lpwstr>
  </property>
  <property fmtid="{D5CDD505-2E9C-101B-9397-08002B2CF9AE}" pid="45" name="PolaDodatkowe3">
    <vt:lpwstr>60-965</vt:lpwstr>
  </property>
  <property fmtid="{D5CDD505-2E9C-101B-9397-08002B2CF9AE}" pid="46" name="DaneJednostki4">
    <vt:lpwstr>Chłapowskiego</vt:lpwstr>
  </property>
  <property fmtid="{D5CDD505-2E9C-101B-9397-08002B2CF9AE}" pid="47" name="PolaDodatkowe4">
    <vt:lpwstr>Chłapowskiego</vt:lpwstr>
  </property>
  <property fmtid="{D5CDD505-2E9C-101B-9397-08002B2CF9AE}" pid="48" name="DaneJednostki5">
    <vt:lpwstr>17/18</vt:lpwstr>
  </property>
  <property fmtid="{D5CDD505-2E9C-101B-9397-08002B2CF9AE}" pid="49" name="PolaDodatkowe5">
    <vt:lpwstr>17/18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us.poznan.nowe-miasto@mf.gov.pl</vt:lpwstr>
  </property>
  <property fmtid="{D5CDD505-2E9C-101B-9397-08002B2CF9AE}" pid="55" name="PolaDodatkowe8">
    <vt:lpwstr>us.poznan.nowe-miasto@mf.gov.pl</vt:lpwstr>
  </property>
  <property fmtid="{D5CDD505-2E9C-101B-9397-08002B2CF9AE}" pid="56" name="DaneJednostki9">
    <vt:lpwstr>www.wielkopolskie.kas.gov.pl</vt:lpwstr>
  </property>
  <property fmtid="{D5CDD505-2E9C-101B-9397-08002B2CF9AE}" pid="57" name="PolaDodatkowe9">
    <vt:lpwstr>www.wielkopolskie.kas.gov.pl</vt:lpwstr>
  </property>
  <property fmtid="{D5CDD505-2E9C-101B-9397-08002B2CF9AE}" pid="58" name="DaneJednostki10">
    <vt:lpwstr>Naczelnik Urzędu Skarbowego Poznań-Nowe Miasto</vt:lpwstr>
  </property>
  <property fmtid="{D5CDD505-2E9C-101B-9397-08002B2CF9AE}" pid="59" name="PolaDodatkowe10">
    <vt:lpwstr>Naczelnik Urzędu Skarbowego Poznań-Nowe Miasto</vt:lpwstr>
  </property>
  <property fmtid="{D5CDD505-2E9C-101B-9397-08002B2CF9AE}" pid="60" name="DaneJednostki11">
    <vt:lpwstr>/trppe9878o/SkrytkaESP</vt:lpwstr>
  </property>
  <property fmtid="{D5CDD505-2E9C-101B-9397-08002B2CF9AE}" pid="61" name="PolaDodatkowe11">
    <vt:lpwstr>/trppe9878o/SkrytkaESP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 Poznań-Nowe Miasto</vt:lpwstr>
  </property>
  <property fmtid="{D5CDD505-2E9C-101B-9397-08002B2CF9AE}" pid="65" name="PolaDodatkowe13">
    <vt:lpwstr>Urzędu Skarbowego Poznań-Nowe Miasto</vt:lpwstr>
  </property>
  <property fmtid="{D5CDD505-2E9C-101B-9397-08002B2CF9AE}" pid="66" name="DaneJednostki14">
    <vt:lpwstr/>
  </property>
  <property fmtid="{D5CDD505-2E9C-101B-9397-08002B2CF9AE}" pid="67" name="PolaDodatkowe14">
    <vt:lpwstr/>
  </property>
  <property fmtid="{D5CDD505-2E9C-101B-9397-08002B2CF9AE}" pid="68" name="DaneJednostki15">
    <vt:lpwstr>https://www.wielkopolskie.kas.gov.pl/urzad-skarbowy-poznan-nowe-miasto/organizacja/ochrona-danych-osobowych</vt:lpwstr>
  </property>
  <property fmtid="{D5CDD505-2E9C-101B-9397-08002B2CF9AE}" pid="69" name="PolaDodatkowe15">
    <vt:lpwstr>https://www.wielkopolskie.kas.gov.pl/urzad-skarbowy-poznan-nowe-miasto/organizacja/ochrona-danych-osobowych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