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F7D19" w14:textId="0D5BDAEB" w:rsidR="009637D7" w:rsidRPr="004956A8" w:rsidRDefault="00E424C5" w:rsidP="004956A8">
      <w:pPr>
        <w:tabs>
          <w:tab w:val="left" w:pos="3828"/>
        </w:tabs>
        <w:spacing w:after="120" w:line="2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WYKAZ KOORDYNATORÓW I KONSULTANTÓW FUNKCJONUJĄCYCH W IZBIE ORAZ PODLEGŁYCH URZĘDACH - </w:t>
      </w:r>
      <w:r w:rsidR="00C97A2A"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ZAKRES </w:t>
      </w: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REALIZOWANYCH </w:t>
      </w:r>
      <w:r w:rsidR="00C97A2A"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ZADAŃ </w:t>
      </w:r>
    </w:p>
    <w:p w14:paraId="2F24B655" w14:textId="5492D7D2" w:rsidR="00C97A2A" w:rsidRPr="004956A8" w:rsidRDefault="00C97A2A" w:rsidP="004956A8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Koordynator do spraw eksploatacji Zintegrowanego Systemu Zarządzania Ryzykiem (ZISAR)</w:t>
      </w:r>
    </w:p>
    <w:p w14:paraId="08730F35" w14:textId="3C65CC84" w:rsidR="00C97A2A" w:rsidRPr="004956A8" w:rsidRDefault="00C135DB" w:rsidP="004956A8">
      <w:pPr>
        <w:pStyle w:val="TekstpismaMF"/>
        <w:spacing w:before="0" w:after="120" w:line="23" w:lineRule="atLeast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956A8"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="00C97A2A" w:rsidRPr="004956A8">
        <w:rPr>
          <w:rFonts w:ascii="Times New Roman" w:hAnsi="Times New Roman" w:cs="Times New Roman"/>
          <w:sz w:val="24"/>
          <w:szCs w:val="24"/>
          <w:lang w:eastAsia="pl-PL"/>
        </w:rPr>
        <w:t>o zadań Koordynatora technicznego Zintegrowanego Systemu Zarządzania Ryzykiem (ZISAR) należy w szczególności:</w:t>
      </w:r>
    </w:p>
    <w:p w14:paraId="18A84A8E" w14:textId="78990BD3" w:rsidR="009637D7" w:rsidRPr="004956A8" w:rsidRDefault="00C97A2A" w:rsidP="004956A8">
      <w:pPr>
        <w:pStyle w:val="Akapitzlist"/>
        <w:numPr>
          <w:ilvl w:val="0"/>
          <w:numId w:val="2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koordynowanie prac związanych z wdrażaniem wszelkich udostępnianych funkcji oraz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procesów eksploatacji Systemu w Izbie Administracji Skarbowej, zwanej dalej IAS,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jednostkach jej podległych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5517A1B5" w14:textId="79738B15" w:rsidR="009637D7" w:rsidRPr="004956A8" w:rsidRDefault="00C97A2A" w:rsidP="004956A8">
      <w:pPr>
        <w:pStyle w:val="Akapitzlist"/>
        <w:numPr>
          <w:ilvl w:val="0"/>
          <w:numId w:val="2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analiza zgłaszanych przez użytkowników propozycji zmian w Systemie oraz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przekazywania ich, wraz z uzasadnieniem i opisem zmiany, do komórki realizującej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zadania Centrum Kompetencyjnego wspierającego komórkę Ministerstwa właściwą do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spraw analiz w zakresie utrzymania i rozwoju systemu ZISAR (CK ds. ZISAR)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087E8E9A" w14:textId="325B4283" w:rsidR="009637D7" w:rsidRPr="004956A8" w:rsidRDefault="00C97A2A" w:rsidP="004956A8">
      <w:pPr>
        <w:pStyle w:val="Akapitzlist"/>
        <w:numPr>
          <w:ilvl w:val="0"/>
          <w:numId w:val="2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realizacja zadań związanych z nadawaniem/cofaniem/modyfikacją uprawnień do Systemu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69F26E24" w14:textId="6C9E9062" w:rsidR="009637D7" w:rsidRPr="004956A8" w:rsidRDefault="00C97A2A" w:rsidP="004956A8">
      <w:pPr>
        <w:pStyle w:val="Akapitzlist"/>
        <w:numPr>
          <w:ilvl w:val="0"/>
          <w:numId w:val="2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wsparcie użytkowników przy wdrażanych zmianach systemu ZISAR, zmianach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organizacyjnych w jednostkach oraz przy realizacji potrzeb szkoleniowych (współpraca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Koordynatorami merytorycznymi poszczególnych modułów systemu ZISAR)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2D7FD227" w14:textId="592B91C5" w:rsidR="009637D7" w:rsidRPr="004956A8" w:rsidRDefault="00C97A2A" w:rsidP="004956A8">
      <w:pPr>
        <w:pStyle w:val="Akapitzlist"/>
        <w:numPr>
          <w:ilvl w:val="0"/>
          <w:numId w:val="2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analiza zgłoszonych przez użytkowników zastrzeżeń dotyczących poprawności działania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systemu ZISAR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62BA8E27" w14:textId="23B0F75B" w:rsidR="009637D7" w:rsidRPr="004956A8" w:rsidRDefault="00C97A2A" w:rsidP="004956A8">
      <w:pPr>
        <w:pStyle w:val="Akapitzlist"/>
        <w:numPr>
          <w:ilvl w:val="0"/>
          <w:numId w:val="2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udział w szkoleniach i spotkaniach organizowanych przez CK ds. ZISAR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14895793" w14:textId="53D46EA5" w:rsidR="009637D7" w:rsidRPr="004956A8" w:rsidRDefault="00C97A2A" w:rsidP="004956A8">
      <w:pPr>
        <w:pStyle w:val="Akapitzlist"/>
        <w:numPr>
          <w:ilvl w:val="0"/>
          <w:numId w:val="2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przekazywanie informacji o zmianach organizacyjnych określonych Regulaminem IAS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podległych urzędów mających istotny wpływ na strukturę uprawnień w systemie ZISAR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CK ds. ZISAR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627693A8" w14:textId="07E0E3A0" w:rsidR="009637D7" w:rsidRPr="004956A8" w:rsidRDefault="00C97A2A" w:rsidP="004956A8">
      <w:pPr>
        <w:pStyle w:val="Akapitzlist"/>
        <w:numPr>
          <w:ilvl w:val="0"/>
          <w:numId w:val="2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współudział w opracowywaniu procedur i wytycznych związanych z eksploatacją Systemu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jego zmianami oraz ich wdrażaniu w ramach IAS i jednostek jej podległych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640CEA8D" w14:textId="3F9CD487" w:rsidR="009637D7" w:rsidRPr="004956A8" w:rsidRDefault="00C97A2A" w:rsidP="004956A8">
      <w:pPr>
        <w:pStyle w:val="Akapitzlist"/>
        <w:numPr>
          <w:ilvl w:val="0"/>
          <w:numId w:val="2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wsparcie użytkowników, we współpracy z CK ds. ZISAR, w rozwiązywaniu zgłaszanych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problemów związanych z eksploatacją systemu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3FCC4253" w14:textId="3C6A13FE" w:rsidR="00C97A2A" w:rsidRPr="004956A8" w:rsidRDefault="00C97A2A" w:rsidP="004956A8">
      <w:pPr>
        <w:pStyle w:val="Akapitzlist"/>
        <w:numPr>
          <w:ilvl w:val="0"/>
          <w:numId w:val="2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wsparcie CK ds. ZISAR w zakresie obsługi zidentyfikowanych zdarzeń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uniemożliwiających eksploatację Systemu lub jego komponentów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80CE507" w14:textId="4E5F90BF" w:rsidR="00C97A2A" w:rsidRPr="004956A8" w:rsidRDefault="00C135DB" w:rsidP="004956A8">
      <w:pPr>
        <w:pStyle w:val="TekstpismaMF"/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956A8"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="00C97A2A" w:rsidRPr="004956A8">
        <w:rPr>
          <w:rFonts w:ascii="Times New Roman" w:hAnsi="Times New Roman" w:cs="Times New Roman"/>
          <w:sz w:val="24"/>
          <w:szCs w:val="24"/>
          <w:lang w:eastAsia="pl-PL"/>
        </w:rPr>
        <w:t>o zadań Koordynatora merytorycznego systemu ZISAR należy w szczególności:</w:t>
      </w:r>
    </w:p>
    <w:p w14:paraId="3B54FF30" w14:textId="6ED798DB" w:rsidR="009637D7" w:rsidRPr="004956A8" w:rsidRDefault="00C97A2A" w:rsidP="004956A8">
      <w:pPr>
        <w:pStyle w:val="Akapitzlist"/>
        <w:numPr>
          <w:ilvl w:val="0"/>
          <w:numId w:val="2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wsparcie merytoryczne w korzystaniu z systemu w tym wsparcie merytoryczne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37F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korzystaniu i uzupełnianiu poszczególnych modułów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00114187" w14:textId="4F82DC83" w:rsidR="009637D7" w:rsidRPr="004956A8" w:rsidRDefault="00C97A2A" w:rsidP="004956A8">
      <w:pPr>
        <w:pStyle w:val="Akapitzlist"/>
        <w:numPr>
          <w:ilvl w:val="0"/>
          <w:numId w:val="2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Departamentem Ministerstwa Finansów właściwym w zakresie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poszczególnych modułów ZISAR będących w obszarze nadzoru merytorycznego tego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departamentu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0B954829" w14:textId="75DDFE10" w:rsidR="009637D7" w:rsidRPr="004956A8" w:rsidRDefault="00C97A2A" w:rsidP="004956A8">
      <w:pPr>
        <w:pStyle w:val="Akapitzlist"/>
        <w:numPr>
          <w:ilvl w:val="0"/>
          <w:numId w:val="2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udział w spotkaniach i szkoleniach dotyczących poszczególnych modułów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1956F61E" w14:textId="54DED81D" w:rsidR="00C97A2A" w:rsidRPr="004956A8" w:rsidRDefault="00C97A2A" w:rsidP="004956A8">
      <w:pPr>
        <w:pStyle w:val="Akapitzlist"/>
        <w:numPr>
          <w:ilvl w:val="0"/>
          <w:numId w:val="2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szkoleń, instruktaży, spotkań roboczych i narad dla pracowników urzędów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skarbowych oraz urzędów celno-skarbowych związanych z realizacją zadań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koordynowanym obszarze.</w:t>
      </w:r>
    </w:p>
    <w:p w14:paraId="2C617454" w14:textId="42E4E91D" w:rsidR="009637D7" w:rsidRPr="004956A8" w:rsidRDefault="009637D7" w:rsidP="004956A8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Koordynator do spraw Jednolitego Pliku Kontrolnego (JPK_VAT)</w:t>
      </w:r>
      <w:r w:rsidRPr="004956A8">
        <w:rPr>
          <w:rFonts w:ascii="Times New Roman" w:hAnsi="Times New Roman" w:cs="Times New Roman"/>
          <w:sz w:val="24"/>
          <w:szCs w:val="24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realizuje</w:t>
      </w:r>
      <w:r w:rsidR="008A289F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następujące zadania:</w:t>
      </w:r>
    </w:p>
    <w:p w14:paraId="12A920FD" w14:textId="77777777" w:rsidR="002D18BE" w:rsidRPr="004956A8" w:rsidRDefault="002D18BE" w:rsidP="004956A8">
      <w:pPr>
        <w:pStyle w:val="TekstpismaMF"/>
        <w:numPr>
          <w:ilvl w:val="0"/>
          <w:numId w:val="29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koordynowanie na poziomie Izby zadań związanych z wykorzystaniem informacji JPK_VAT w sposób zapewniający zgodność podejmowanych działań z: przepisami prawa, wytycznymi, interpretacjami oraz stanowiskiem Departamentu Ministerstwa Finansów właściwego w sprawach obszaru JPK_VAT;</w:t>
      </w:r>
    </w:p>
    <w:p w14:paraId="7D634B05" w14:textId="77777777" w:rsidR="002D18BE" w:rsidRPr="004956A8" w:rsidRDefault="002D18BE" w:rsidP="004956A8">
      <w:pPr>
        <w:pStyle w:val="TekstpismaMF"/>
        <w:numPr>
          <w:ilvl w:val="0"/>
          <w:numId w:val="29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z Departamentem Ministerstwa Finansów właściwym w sprawach obszaru JPK_VAT;</w:t>
      </w:r>
    </w:p>
    <w:p w14:paraId="6541F919" w14:textId="77777777" w:rsidR="002D18BE" w:rsidRPr="004956A8" w:rsidRDefault="002D18BE" w:rsidP="004956A8">
      <w:pPr>
        <w:pStyle w:val="TekstpismaMF"/>
        <w:numPr>
          <w:ilvl w:val="0"/>
          <w:numId w:val="29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nadzór i kontrola nad realizacją zadań związanych z wykorzystaniem informacji JPK_VAT przez jednostki organizacyjne Krajowej Administracji Skarbowej podległe Izbie; </w:t>
      </w:r>
    </w:p>
    <w:p w14:paraId="2EFE1EB5" w14:textId="77777777" w:rsidR="002D18BE" w:rsidRPr="004956A8" w:rsidRDefault="002D18BE" w:rsidP="004956A8">
      <w:pPr>
        <w:pStyle w:val="TekstpismaMF"/>
        <w:numPr>
          <w:ilvl w:val="0"/>
          <w:numId w:val="29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koordynacja obsługi raportów JPK_VAT na poziomie całego województwa oraz nadzór nad wykonywaniem przez Urzędy Skarbowe zadań związanych z obsługą analitycznych raportów JPK_VAT przekazywanych przez Ministerstwo Finansów, w tym w nadzór nad prawidłowością weryfikacji rozbieżności z raportów JPK_VAT oraz prawidłowością wprowadzania informacji zwrotnych w systemach przeznaczonych do obsługi raportów;</w:t>
      </w:r>
    </w:p>
    <w:p w14:paraId="65ECCB6F" w14:textId="77777777" w:rsidR="002D18BE" w:rsidRPr="004956A8" w:rsidRDefault="002D18BE" w:rsidP="004956A8">
      <w:pPr>
        <w:pStyle w:val="TekstpismaMF"/>
        <w:numPr>
          <w:ilvl w:val="0"/>
          <w:numId w:val="29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obsługa aplikacji WRO-SYSTEM w zakresie przewidzianym dla koordynatorów JPK_VAT;</w:t>
      </w:r>
    </w:p>
    <w:p w14:paraId="48455EAE" w14:textId="77777777" w:rsidR="002D18BE" w:rsidRPr="004956A8" w:rsidRDefault="002D18BE" w:rsidP="004956A8">
      <w:pPr>
        <w:pStyle w:val="TekstpismaMF"/>
        <w:numPr>
          <w:ilvl w:val="0"/>
          <w:numId w:val="29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udział w spotkaniach i szkoleniach dotyczących JPK_VAT;</w:t>
      </w:r>
    </w:p>
    <w:p w14:paraId="4855BD59" w14:textId="5D822724" w:rsidR="008A289F" w:rsidRPr="004956A8" w:rsidRDefault="002D18BE" w:rsidP="004956A8">
      <w:pPr>
        <w:pStyle w:val="Akapitzlist"/>
        <w:numPr>
          <w:ilvl w:val="0"/>
          <w:numId w:val="29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hAnsi="Times New Roman" w:cs="Times New Roman"/>
          <w:sz w:val="24"/>
          <w:szCs w:val="24"/>
        </w:rPr>
        <w:t>prowadzenie szkoleń, instruktaży, spotkań roboczych i narad dla pracowników Urzędów Skarbowych oraz Urzędu Celno-skarbowego, związanych z realizacją zadań z</w:t>
      </w:r>
      <w:r w:rsidR="00037F5C">
        <w:rPr>
          <w:rFonts w:ascii="Times New Roman" w:hAnsi="Times New Roman" w:cs="Times New Roman"/>
          <w:sz w:val="24"/>
          <w:szCs w:val="24"/>
        </w:rPr>
        <w:t> </w:t>
      </w:r>
      <w:r w:rsidRPr="004956A8">
        <w:rPr>
          <w:rFonts w:ascii="Times New Roman" w:hAnsi="Times New Roman" w:cs="Times New Roman"/>
          <w:sz w:val="24"/>
          <w:szCs w:val="24"/>
        </w:rPr>
        <w:t>wykorzystaniem JPK_VAT.</w:t>
      </w:r>
    </w:p>
    <w:p w14:paraId="5D85BD34" w14:textId="63761433" w:rsidR="008A289F" w:rsidRPr="004956A8" w:rsidRDefault="008A289F" w:rsidP="004956A8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Koordynator do spraw Jednolitego Pliku Kontrolnego na żądanie (JPK na żądanie)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realizuje następujące </w:t>
      </w:r>
      <w:r w:rsidR="009637D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zadania:</w:t>
      </w:r>
    </w:p>
    <w:p w14:paraId="52B8C10B" w14:textId="2F01E792" w:rsidR="00B8742C" w:rsidRPr="004956A8" w:rsidRDefault="00B8742C" w:rsidP="004956A8">
      <w:pPr>
        <w:pStyle w:val="Akapitzlist"/>
        <w:numPr>
          <w:ilvl w:val="0"/>
          <w:numId w:val="3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koordynowanie zadań związanych z wykorzystaniem plików „JPK na żądanie” </w:t>
      </w:r>
      <w:r w:rsidRPr="004956A8">
        <w:rPr>
          <w:rFonts w:ascii="Times New Roman" w:hAnsi="Times New Roman" w:cs="Times New Roman"/>
          <w:sz w:val="24"/>
          <w:szCs w:val="24"/>
        </w:rPr>
        <w:br/>
        <w:t>w sposób zapewniający zgodność podejmowanych działań z przepisami prawa, wytycznymi, interpretacjami oraz stanowiskiem Departamentu Ministerstwa Finansów właściwego w sprawach obszaru „JPK na żądanie”;</w:t>
      </w:r>
    </w:p>
    <w:p w14:paraId="7E01C79D" w14:textId="267E34B5" w:rsidR="008A289F" w:rsidRPr="004956A8" w:rsidRDefault="008A289F" w:rsidP="004956A8">
      <w:pPr>
        <w:pStyle w:val="Akapitzlist"/>
        <w:numPr>
          <w:ilvl w:val="0"/>
          <w:numId w:val="3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w koordynowanym obszarze z właściwym Departamentem Ministerstwa Finansów odpowiedzialnym za obszar „JPK na żądanie”;</w:t>
      </w:r>
    </w:p>
    <w:p w14:paraId="2553C14E" w14:textId="77777777" w:rsidR="008A289F" w:rsidRPr="004956A8" w:rsidRDefault="008A289F" w:rsidP="004956A8">
      <w:pPr>
        <w:pStyle w:val="Akapitzlist"/>
        <w:numPr>
          <w:ilvl w:val="0"/>
          <w:numId w:val="3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nadzór i kontrola nad realizacją zadań związanych z wykorzystaniem plików „JPK na żądanie” przez jednostki organizacyjne Krajowej Administracji Skarbowej podległe Izbie;</w:t>
      </w:r>
    </w:p>
    <w:p w14:paraId="192B9D23" w14:textId="77777777" w:rsidR="008A289F" w:rsidRPr="004956A8" w:rsidRDefault="008A289F" w:rsidP="004956A8">
      <w:pPr>
        <w:pStyle w:val="Akapitzlist"/>
        <w:numPr>
          <w:ilvl w:val="0"/>
          <w:numId w:val="3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przetwarzanie i przekazywanie do Ministerstwa Finansów informacji oraz danych statystycznych w zakresie plików „JPK na żądanie”;</w:t>
      </w:r>
    </w:p>
    <w:p w14:paraId="39380C5A" w14:textId="77777777" w:rsidR="008A289F" w:rsidRPr="004956A8" w:rsidRDefault="008A289F" w:rsidP="004956A8">
      <w:pPr>
        <w:pStyle w:val="Akapitzlist"/>
        <w:numPr>
          <w:ilvl w:val="0"/>
          <w:numId w:val="3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udział w szkoleniach i spotkaniach dotyczących „JPK na żądanie”;</w:t>
      </w:r>
    </w:p>
    <w:p w14:paraId="363E9ADC" w14:textId="43813134" w:rsidR="008A289F" w:rsidRPr="004956A8" w:rsidRDefault="008A289F" w:rsidP="004956A8">
      <w:pPr>
        <w:pStyle w:val="Akapitzlist"/>
        <w:numPr>
          <w:ilvl w:val="0"/>
          <w:numId w:val="3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prowadzenie szkoleń i instruktaży, spotkań roboczych i narad dla pracowników Urzędów Skarbowych oraz Urzędu Celno-Skarbowego związanych z realizacją zadań z</w:t>
      </w:r>
      <w:r w:rsidR="00037F5C">
        <w:rPr>
          <w:rFonts w:ascii="Times New Roman" w:hAnsi="Times New Roman" w:cs="Times New Roman"/>
          <w:sz w:val="24"/>
          <w:szCs w:val="24"/>
        </w:rPr>
        <w:t> </w:t>
      </w:r>
      <w:r w:rsidRPr="004956A8">
        <w:rPr>
          <w:rFonts w:ascii="Times New Roman" w:hAnsi="Times New Roman" w:cs="Times New Roman"/>
          <w:sz w:val="24"/>
          <w:szCs w:val="24"/>
        </w:rPr>
        <w:t>wykorzystaniem plików „JPK na żądanie”;</w:t>
      </w:r>
    </w:p>
    <w:p w14:paraId="1AC7AC50" w14:textId="77777777" w:rsidR="008A289F" w:rsidRPr="004956A8" w:rsidRDefault="008A289F" w:rsidP="004956A8">
      <w:pPr>
        <w:pStyle w:val="Akapitzlist"/>
        <w:numPr>
          <w:ilvl w:val="0"/>
          <w:numId w:val="3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nadzór merytoryczny i funkcjonalny nad terminowością i prawidłowością przesyłania otrzymanych na informatycznych nośnikach danych ksiąg podatkowych lub dowodów księgowych do repozytorium Jednolitego Pliku Kontrolnego w Centralnym Rejestrze Danych Podatkowych;</w:t>
      </w:r>
    </w:p>
    <w:p w14:paraId="792A29FD" w14:textId="77777777" w:rsidR="008A289F" w:rsidRPr="004956A8" w:rsidRDefault="008A289F" w:rsidP="004956A8">
      <w:pPr>
        <w:pStyle w:val="Akapitzlist"/>
        <w:numPr>
          <w:ilvl w:val="0"/>
          <w:numId w:val="3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z Krajową Informacją Skarbową w zakresie „JPK na żądanie”;</w:t>
      </w:r>
    </w:p>
    <w:p w14:paraId="00F1B301" w14:textId="74B3A62E" w:rsidR="008A289F" w:rsidRPr="004956A8" w:rsidRDefault="008A289F" w:rsidP="004956A8">
      <w:pPr>
        <w:pStyle w:val="Akapitzlist"/>
        <w:numPr>
          <w:ilvl w:val="0"/>
          <w:numId w:val="30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hAnsi="Times New Roman" w:cs="Times New Roman"/>
          <w:sz w:val="24"/>
          <w:szCs w:val="24"/>
        </w:rPr>
        <w:lastRenderedPageBreak/>
        <w:t>przekazywanie w formie elektronicznej do Departamentu Ministerstwa Finansów właściwego w sprawach obszaru „JPK na żądanie” informacji o wyznaczonych Koordynatorach do spraw „JPK na żądanie” oraz Zastępcach Koordynatorów do spraw „JPK na żądanie”, w tym w szczególności numeru telefonu służbowego oraz służbowego adresu e-mail.</w:t>
      </w:r>
    </w:p>
    <w:p w14:paraId="4D2003E0" w14:textId="6B0C1C76" w:rsidR="00B8742C" w:rsidRPr="004956A8" w:rsidRDefault="00B8742C" w:rsidP="004956A8">
      <w:pPr>
        <w:pStyle w:val="Akapitzlist"/>
        <w:numPr>
          <w:ilvl w:val="0"/>
          <w:numId w:val="26"/>
        </w:numPr>
        <w:tabs>
          <w:tab w:val="left" w:pos="426"/>
        </w:tabs>
        <w:spacing w:after="120" w:line="23" w:lineRule="atLeast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Koordynator do spraw realizacji zadań związanych z jednolitymi plikami kontrolnymi przekazywanymi na potrzeby podatków dochodowych (JPK_PD)</w:t>
      </w:r>
      <w:r w:rsidRPr="004956A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5079612"/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realizuje następujące zadania:</w:t>
      </w:r>
      <w:bookmarkEnd w:id="0"/>
    </w:p>
    <w:p w14:paraId="2C29C5DD" w14:textId="77777777" w:rsidR="00B8742C" w:rsidRPr="004956A8" w:rsidRDefault="00B8742C" w:rsidP="004956A8">
      <w:pPr>
        <w:pStyle w:val="TekstpismaMF"/>
        <w:numPr>
          <w:ilvl w:val="0"/>
          <w:numId w:val="31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koordynowanie na poziomie Izby zadań związanych z wykorzystaniem informacji JPK_PD w sposób zapewniający zgodność podejmowanych działań z: przepisami prawa, wytycznymi, interpretacjami oraz stanowiskiem komórki organizacyjnej Ministerstwa Finansów właściwej w sprawach obszaru JPK_PD;</w:t>
      </w:r>
    </w:p>
    <w:p w14:paraId="59987C63" w14:textId="77777777" w:rsidR="00B8742C" w:rsidRPr="004956A8" w:rsidRDefault="00B8742C" w:rsidP="004956A8">
      <w:pPr>
        <w:pStyle w:val="TekstpismaMF"/>
        <w:numPr>
          <w:ilvl w:val="0"/>
          <w:numId w:val="31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w sprawach JPK_PD, o których mowa w pkt 1 z komórką organizacyjną Ministerstwa Finansów właściwą w sprawach analiz KAS;</w:t>
      </w:r>
    </w:p>
    <w:p w14:paraId="49E8B848" w14:textId="77777777" w:rsidR="00B8742C" w:rsidRPr="004956A8" w:rsidRDefault="00B8742C" w:rsidP="004956A8">
      <w:pPr>
        <w:pStyle w:val="TekstpismaMF"/>
        <w:numPr>
          <w:ilvl w:val="0"/>
          <w:numId w:val="31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nadzór i kontrola nad realizacją zadań związanych z wykorzystaniem informacji JPK_PD przez jednostki organizacyjne Krajowej Administracji Skarbowej podległe Izbie;</w:t>
      </w:r>
    </w:p>
    <w:p w14:paraId="7FF28595" w14:textId="77777777" w:rsidR="00B8742C" w:rsidRPr="004956A8" w:rsidRDefault="00B8742C" w:rsidP="004956A8">
      <w:pPr>
        <w:pStyle w:val="TekstpismaMF"/>
        <w:numPr>
          <w:ilvl w:val="0"/>
          <w:numId w:val="31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przetwarzanie i przekazywanie do Ministerstwa Finansów informacji oraz danych statystycznych w zakresie JPK_PD;</w:t>
      </w:r>
    </w:p>
    <w:p w14:paraId="15FBA6C2" w14:textId="77777777" w:rsidR="00B8742C" w:rsidRPr="004956A8" w:rsidRDefault="00B8742C" w:rsidP="004956A8">
      <w:pPr>
        <w:pStyle w:val="TekstpismaMF"/>
        <w:numPr>
          <w:ilvl w:val="0"/>
          <w:numId w:val="31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bieżące monitorowanie zgłaszanych przez podległe Urzędy problemów merytorycznych dotyczących JPK_PD oraz niezwłoczne informowanie o tych problemach komórki organizacyjnej Ministerstwa właściwej w sprawach analiz KAS;</w:t>
      </w:r>
    </w:p>
    <w:p w14:paraId="72391D3E" w14:textId="77777777" w:rsidR="00B8742C" w:rsidRPr="004956A8" w:rsidRDefault="00B8742C" w:rsidP="004956A8">
      <w:pPr>
        <w:pStyle w:val="TekstpismaMF"/>
        <w:numPr>
          <w:ilvl w:val="0"/>
          <w:numId w:val="31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zapewnienie sprawnego przepływu informacji w podległych Urzędach;</w:t>
      </w:r>
    </w:p>
    <w:p w14:paraId="1423B947" w14:textId="77777777" w:rsidR="00B8742C" w:rsidRPr="004956A8" w:rsidRDefault="00B8742C" w:rsidP="004956A8">
      <w:pPr>
        <w:pStyle w:val="TekstpismaMF"/>
        <w:numPr>
          <w:ilvl w:val="0"/>
          <w:numId w:val="31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udział w szkoleniach i spotkaniach organizowanych przez komórkę organizacyjną Ministerstwa Finansów właściwą w sprawach analiz KAS; </w:t>
      </w:r>
    </w:p>
    <w:p w14:paraId="3987A60B" w14:textId="77777777" w:rsidR="00B8742C" w:rsidRPr="004956A8" w:rsidRDefault="00B8742C" w:rsidP="004956A8">
      <w:pPr>
        <w:pStyle w:val="TekstpismaMF"/>
        <w:numPr>
          <w:ilvl w:val="0"/>
          <w:numId w:val="31"/>
        </w:numPr>
        <w:spacing w:before="0"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prowadzenie szkoleń, instruktaży, spotkań roboczych i narad dla pracowników Urzędów Skarbowych oraz Urzędu Celno-Skarbowego, związanych z realizacją zadań z wykorzystaniem informacji JPK_PD;</w:t>
      </w:r>
    </w:p>
    <w:p w14:paraId="4AACCB1C" w14:textId="64C02EEF" w:rsidR="00B8742C" w:rsidRPr="004956A8" w:rsidRDefault="00B8742C" w:rsidP="004956A8">
      <w:pPr>
        <w:pStyle w:val="Akapitzlist"/>
        <w:numPr>
          <w:ilvl w:val="0"/>
          <w:numId w:val="3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hAnsi="Times New Roman" w:cs="Times New Roman"/>
          <w:sz w:val="24"/>
          <w:szCs w:val="24"/>
        </w:rPr>
        <w:t>prowadzenie akcji informacyjnych dla podatników we właściwości Izby.  </w:t>
      </w:r>
    </w:p>
    <w:p w14:paraId="45B1EA3E" w14:textId="468B338E" w:rsidR="009637D7" w:rsidRPr="004956A8" w:rsidRDefault="00B8742C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Koordynator do spraw Krajowego Systemu eFaktur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3A85B925" w14:textId="72CDC267" w:rsidR="00B8742C" w:rsidRPr="004956A8" w:rsidRDefault="00B8742C" w:rsidP="004956A8">
      <w:pPr>
        <w:pStyle w:val="TekstpismaMF"/>
        <w:spacing w:before="0" w:after="120" w:line="23" w:lineRule="atLeas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Zadania koordynatorów/konsultantów KSeF w Izbie do spraw realizacji zadań związanych </w:t>
      </w:r>
      <w:r w:rsidR="00037F5C">
        <w:rPr>
          <w:rFonts w:ascii="Times New Roman" w:hAnsi="Times New Roman" w:cs="Times New Roman"/>
          <w:sz w:val="24"/>
          <w:szCs w:val="24"/>
        </w:rPr>
        <w:br/>
      </w:r>
      <w:r w:rsidRPr="004956A8">
        <w:rPr>
          <w:rFonts w:ascii="Times New Roman" w:hAnsi="Times New Roman" w:cs="Times New Roman"/>
          <w:sz w:val="24"/>
          <w:szCs w:val="24"/>
        </w:rPr>
        <w:t>z Krajowym Systemem e-Faktur:</w:t>
      </w:r>
    </w:p>
    <w:p w14:paraId="371C938A" w14:textId="7F88F3B8" w:rsidR="00B8742C" w:rsidRPr="004956A8" w:rsidRDefault="00B8742C" w:rsidP="004956A8">
      <w:pPr>
        <w:numPr>
          <w:ilvl w:val="0"/>
          <w:numId w:val="32"/>
        </w:numPr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956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koordynowanie na poziomie Izby zadań związanych z wykorzystaniem informacji dotyczących KSeF w sposób zapewniający zgodność podejmowanych działań</w:t>
      </w:r>
      <w:r w:rsidR="000B1D86" w:rsidRPr="004956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br/>
      </w:r>
      <w:r w:rsidRPr="004956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z: przepisami prawa, wytycznymi, interpretacjami oraz stanowiskiem komórki organizacyjnej Ministerstwa Finansów właściwej w sprawach KSeF; </w:t>
      </w:r>
    </w:p>
    <w:p w14:paraId="5E54D977" w14:textId="77777777" w:rsidR="00B8742C" w:rsidRPr="004956A8" w:rsidRDefault="00B8742C" w:rsidP="004956A8">
      <w:pPr>
        <w:numPr>
          <w:ilvl w:val="0"/>
          <w:numId w:val="32"/>
        </w:numPr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956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współpraca w sprawach KSeF, o których mowa w pkt 1 z komórką organizacyjną Ministerstwa Finansów właściwą w sprawach KSeF;</w:t>
      </w:r>
    </w:p>
    <w:p w14:paraId="78279D3E" w14:textId="77777777" w:rsidR="00B8742C" w:rsidRPr="004956A8" w:rsidRDefault="00B8742C" w:rsidP="004956A8">
      <w:pPr>
        <w:numPr>
          <w:ilvl w:val="0"/>
          <w:numId w:val="32"/>
        </w:numPr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956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nadzór i kontrola nad realizacją zadań związanych z wykorzystaniem informacji zawartych w KSeF przez podległe Urzędy;</w:t>
      </w:r>
    </w:p>
    <w:p w14:paraId="22C84CC2" w14:textId="77777777" w:rsidR="00B8742C" w:rsidRPr="004956A8" w:rsidRDefault="00B8742C" w:rsidP="004956A8">
      <w:pPr>
        <w:numPr>
          <w:ilvl w:val="0"/>
          <w:numId w:val="32"/>
        </w:numPr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956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nadzór nad wykonywaniem przez podległe Urzędy zadań związanych z obsługą aplikacji KSeF oraz koordynacja obsługi aplikacji na poziomie całego województwa;</w:t>
      </w:r>
    </w:p>
    <w:p w14:paraId="7935846B" w14:textId="77777777" w:rsidR="00B8742C" w:rsidRPr="004956A8" w:rsidRDefault="00B8742C" w:rsidP="004956A8">
      <w:pPr>
        <w:numPr>
          <w:ilvl w:val="0"/>
          <w:numId w:val="32"/>
        </w:numPr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956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obsługa aplikacji KSeF w zakresie przewidzianych zadań dla koordynatorów KSeF;</w:t>
      </w:r>
    </w:p>
    <w:p w14:paraId="1525E3D3" w14:textId="77777777" w:rsidR="00B8742C" w:rsidRPr="004956A8" w:rsidRDefault="00B8742C" w:rsidP="004956A8">
      <w:pPr>
        <w:numPr>
          <w:ilvl w:val="0"/>
          <w:numId w:val="32"/>
        </w:numPr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956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nadzór nad wykonywaniem przez podległe Urzędy zadań związanych z obsługą raportów KSeF przekazywanych przez Ministerstwo Finansów oraz koordynacja obsługi raportów na poziomie całego województwa;</w:t>
      </w:r>
    </w:p>
    <w:p w14:paraId="69A1DF4E" w14:textId="77777777" w:rsidR="00B8742C" w:rsidRPr="004956A8" w:rsidRDefault="00B8742C" w:rsidP="004956A8">
      <w:pPr>
        <w:numPr>
          <w:ilvl w:val="0"/>
          <w:numId w:val="32"/>
        </w:numPr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956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bieżące monitorowanie zgłaszanych przez podległe Urzędy problemów merytorycznych dotyczących KSeF lub Aplikacji KSeF Urzędnika oraz niezwłoczne informowanie o tych problemach komórki organizacyjnej Ministerstwa Finansów właściwej w sprawach KSeF;</w:t>
      </w:r>
    </w:p>
    <w:p w14:paraId="0200A262" w14:textId="77777777" w:rsidR="00B8742C" w:rsidRPr="004956A8" w:rsidRDefault="00B8742C" w:rsidP="004956A8">
      <w:pPr>
        <w:numPr>
          <w:ilvl w:val="0"/>
          <w:numId w:val="32"/>
        </w:numPr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956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udział w szkoleniach i spotkaniach dotyczących KSeF;</w:t>
      </w:r>
    </w:p>
    <w:p w14:paraId="6D62446B" w14:textId="77777777" w:rsidR="00B8742C" w:rsidRPr="004956A8" w:rsidRDefault="00B8742C" w:rsidP="004956A8">
      <w:pPr>
        <w:numPr>
          <w:ilvl w:val="0"/>
          <w:numId w:val="32"/>
        </w:numPr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956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prowadzenie szkoleń dla przedsiębiorców oraz prowadzenie szkoleń i instruktaży w zakresie wsparcia infolinii KIS oraz obsługi podatników w urzędach, spotkań roboczych i narad dla pracowników Izby oraz podległych Urzędów związanych z realizacją zadań z wykorzystaniem informacji z KSeF.</w:t>
      </w:r>
    </w:p>
    <w:p w14:paraId="003F69A1" w14:textId="0AEB662B" w:rsidR="009637D7" w:rsidRPr="004956A8" w:rsidRDefault="006C6448" w:rsidP="004956A8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Koordynator do spraw etyki zawodowej w Krajowej Administracji Skarbowej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realizuje następujące zadania:</w:t>
      </w:r>
    </w:p>
    <w:p w14:paraId="2638B4B0" w14:textId="77777777" w:rsidR="006C6448" w:rsidRPr="004956A8" w:rsidRDefault="006C6448" w:rsidP="004956A8">
      <w:pPr>
        <w:numPr>
          <w:ilvl w:val="0"/>
          <w:numId w:val="33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realizowanie planów działania z zakresu etyki zawodowej;</w:t>
      </w:r>
    </w:p>
    <w:p w14:paraId="687890BD" w14:textId="77777777" w:rsidR="006C6448" w:rsidRPr="004956A8" w:rsidRDefault="006C6448" w:rsidP="004956A8">
      <w:pPr>
        <w:numPr>
          <w:ilvl w:val="0"/>
          <w:numId w:val="33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wspólne opracowywanie programów szkoleń z zakresu etyki zawodowej dla pracowników i</w:t>
      </w:r>
      <w:r w:rsidRPr="00495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56A8">
        <w:rPr>
          <w:rFonts w:ascii="Times New Roman" w:hAnsi="Times New Roman" w:cs="Times New Roman"/>
          <w:sz w:val="24"/>
          <w:szCs w:val="24"/>
        </w:rPr>
        <w:t>funkcjonariuszy Krajowej Administracji Skarbowej;</w:t>
      </w:r>
    </w:p>
    <w:p w14:paraId="74558377" w14:textId="77777777" w:rsidR="006C6448" w:rsidRPr="004956A8" w:rsidRDefault="006C6448" w:rsidP="004956A8">
      <w:pPr>
        <w:numPr>
          <w:ilvl w:val="0"/>
          <w:numId w:val="33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prowadzenie szkoleń z zakresu etyki zawodowej dla pracowników i funkcjonariuszy Krajowej Administracji Skarbowej;</w:t>
      </w:r>
    </w:p>
    <w:p w14:paraId="0FA16026" w14:textId="77777777" w:rsidR="006C6448" w:rsidRPr="004956A8" w:rsidRDefault="006C6448" w:rsidP="004956A8">
      <w:pPr>
        <w:numPr>
          <w:ilvl w:val="0"/>
          <w:numId w:val="33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wspólne opracowywanie materiałów informacyjnych i szkoleniowych z zakresu etyki zawodowej;</w:t>
      </w:r>
    </w:p>
    <w:p w14:paraId="3CF24548" w14:textId="1516441C" w:rsidR="006C6448" w:rsidRPr="004956A8" w:rsidRDefault="006C6448" w:rsidP="004956A8">
      <w:pPr>
        <w:numPr>
          <w:ilvl w:val="0"/>
          <w:numId w:val="33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rozpowszechnianie materiałów z</w:t>
      </w:r>
      <w:r w:rsidRPr="004956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956A8">
        <w:rPr>
          <w:rFonts w:ascii="Times New Roman" w:hAnsi="Times New Roman" w:cs="Times New Roman"/>
          <w:sz w:val="24"/>
          <w:szCs w:val="24"/>
        </w:rPr>
        <w:t xml:space="preserve">zakresu etyki zawodowej, w szczególności </w:t>
      </w:r>
      <w:r w:rsidRPr="004956A8">
        <w:rPr>
          <w:rFonts w:ascii="Times New Roman" w:hAnsi="Times New Roman" w:cs="Times New Roman"/>
          <w:sz w:val="24"/>
          <w:szCs w:val="24"/>
        </w:rPr>
        <w:br/>
      </w:r>
      <w:r w:rsidRPr="004956A8">
        <w:rPr>
          <w:rFonts w:ascii="Times New Roman" w:hAnsi="Times New Roman" w:cs="Times New Roman"/>
          <w:iCs/>
          <w:sz w:val="24"/>
          <w:szCs w:val="24"/>
        </w:rPr>
        <w:t>z</w:t>
      </w:r>
      <w:r w:rsidRPr="004956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956A8">
        <w:rPr>
          <w:rFonts w:ascii="Times New Roman" w:hAnsi="Times New Roman" w:cs="Times New Roman"/>
          <w:sz w:val="24"/>
          <w:szCs w:val="24"/>
        </w:rPr>
        <w:t>wykorzystaniem stron intranetowych poszczególnych jednostek organizacyjnych Krajowej Administracji Skarbowej;</w:t>
      </w:r>
    </w:p>
    <w:p w14:paraId="3558ACD4" w14:textId="77777777" w:rsidR="006C6448" w:rsidRPr="004956A8" w:rsidRDefault="006C6448" w:rsidP="004956A8">
      <w:pPr>
        <w:numPr>
          <w:ilvl w:val="0"/>
          <w:numId w:val="33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udział w spotkaniach i szkoleniach dla koordynatorów;</w:t>
      </w:r>
    </w:p>
    <w:p w14:paraId="25EB1A68" w14:textId="77777777" w:rsidR="006C6448" w:rsidRPr="004956A8" w:rsidRDefault="006C6448" w:rsidP="004956A8">
      <w:pPr>
        <w:numPr>
          <w:ilvl w:val="0"/>
          <w:numId w:val="33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z</w:t>
      </w:r>
      <w:r w:rsidRPr="004956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956A8">
        <w:rPr>
          <w:rFonts w:ascii="Times New Roman" w:hAnsi="Times New Roman" w:cs="Times New Roman"/>
          <w:sz w:val="24"/>
          <w:szCs w:val="24"/>
        </w:rPr>
        <w:t>innymi koordynatorami, w tym z koordynatorem centralnym;</w:t>
      </w:r>
    </w:p>
    <w:p w14:paraId="03BB3A5E" w14:textId="0F957FF2" w:rsidR="006C6448" w:rsidRPr="004956A8" w:rsidRDefault="006C6448" w:rsidP="004956A8">
      <w:pPr>
        <w:pStyle w:val="Akapitzlist"/>
        <w:numPr>
          <w:ilvl w:val="0"/>
          <w:numId w:val="33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współpraca z innymi instytucjami w zakresie promowania etyki zawodowej, </w:t>
      </w:r>
      <w:r w:rsidRPr="004956A8">
        <w:rPr>
          <w:rFonts w:ascii="Times New Roman" w:hAnsi="Times New Roman" w:cs="Times New Roman"/>
          <w:sz w:val="24"/>
          <w:szCs w:val="24"/>
        </w:rPr>
        <w:br/>
        <w:t>w szczególności przez udział w spotkaniach, seminariach i konferencjach poświęconych etyce.</w:t>
      </w:r>
    </w:p>
    <w:p w14:paraId="0D86E427" w14:textId="5C3D80D3" w:rsidR="006C6448" w:rsidRPr="004956A8" w:rsidRDefault="008B44AF" w:rsidP="004956A8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Koordynator do spraw realizacji programów pomocowych</w:t>
      </w:r>
      <w:r w:rsidR="00E14F4F"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14F4F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realizuje następujące zadania:</w:t>
      </w:r>
    </w:p>
    <w:p w14:paraId="4BF4672E" w14:textId="77777777" w:rsidR="00E14F4F" w:rsidRPr="004956A8" w:rsidRDefault="00E14F4F" w:rsidP="004956A8">
      <w:pPr>
        <w:pStyle w:val="Akapitzlist"/>
        <w:numPr>
          <w:ilvl w:val="0"/>
          <w:numId w:val="3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pozyskiwanie i analizowanie informacji na temat programów pomocowych i projektów, o które Krajowa Administracja Skarbowa może się ubiegać lub których jest beneficjentem;</w:t>
      </w:r>
    </w:p>
    <w:p w14:paraId="7A273862" w14:textId="77777777" w:rsidR="00E14F4F" w:rsidRPr="004956A8" w:rsidRDefault="00E14F4F" w:rsidP="004956A8">
      <w:pPr>
        <w:pStyle w:val="Akapitzlist"/>
        <w:numPr>
          <w:ilvl w:val="0"/>
          <w:numId w:val="3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analizowanie możliwości pozyskania środków pomocowych na poziomie regionu, przygotowywanie wniosków aplikacyjnych, uzasadnianie zakresu  i tematyki zgłaszanych projektów, wdrażanie projektów oraz współpraca z Departamentem Współpracy Międzynarodowej Krajowej Administracji Skarbowej Ministerstwa Finansów w tym zakresie;</w:t>
      </w:r>
    </w:p>
    <w:p w14:paraId="4DAAFE4A" w14:textId="77777777" w:rsidR="00E14F4F" w:rsidRPr="004956A8" w:rsidRDefault="00E14F4F" w:rsidP="004956A8">
      <w:pPr>
        <w:pStyle w:val="Akapitzlist"/>
        <w:numPr>
          <w:ilvl w:val="0"/>
          <w:numId w:val="3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z regionalnymi instytucjami w zakresie pozyskiwania środków pomocowych oraz wdrażania projektów z udziałem środków pomocowych;</w:t>
      </w:r>
    </w:p>
    <w:p w14:paraId="33EA2BEF" w14:textId="77777777" w:rsidR="00E14F4F" w:rsidRPr="004956A8" w:rsidRDefault="00E14F4F" w:rsidP="004956A8">
      <w:pPr>
        <w:pStyle w:val="Akapitzlist"/>
        <w:numPr>
          <w:ilvl w:val="0"/>
          <w:numId w:val="3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koordynowanie przepływu i wymiany informacji pomiędzy Izbą a Departamentem Współpracy Międzynarodowej Krajowej Administracji Skarbowej Ministerstwa Finansów w zakresie inicjatyw dotyczących udziału jednostek Krajowej Administracji Skarbowej w programach pomocowych realizowanych na poziomie centralnym;</w:t>
      </w:r>
    </w:p>
    <w:p w14:paraId="39A43B81" w14:textId="77777777" w:rsidR="00E14F4F" w:rsidRPr="004956A8" w:rsidRDefault="00E14F4F" w:rsidP="004956A8">
      <w:pPr>
        <w:pStyle w:val="Akapitzlist"/>
        <w:numPr>
          <w:ilvl w:val="0"/>
          <w:numId w:val="3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lastRenderedPageBreak/>
        <w:t>informowanie Departamentu Współpracy Międzynarodowej Krajowej Administracji Skarbowej Ministerstwa Finansów o projektach z udziałem środków pomocowych realizowanych bezpośrednio przez Izbę;</w:t>
      </w:r>
    </w:p>
    <w:p w14:paraId="6C8B88DF" w14:textId="77777777" w:rsidR="00E14F4F" w:rsidRPr="004956A8" w:rsidRDefault="00E14F4F" w:rsidP="004956A8">
      <w:pPr>
        <w:pStyle w:val="Akapitzlist"/>
        <w:numPr>
          <w:ilvl w:val="0"/>
          <w:numId w:val="3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zgłaszanie do Departamentu Współpracy Międzynarodowej Krajowej Administracji Skarbowej Ministerstwa Finansów potrzeb z zakresu funduszy pomocowych, do których aplikowanie odbywa się na poziomie Ministerstwa Finansów;</w:t>
      </w:r>
    </w:p>
    <w:p w14:paraId="400EB804" w14:textId="77777777" w:rsidR="00E14F4F" w:rsidRPr="004956A8" w:rsidRDefault="00E14F4F" w:rsidP="004956A8">
      <w:pPr>
        <w:pStyle w:val="Akapitzlist"/>
        <w:numPr>
          <w:ilvl w:val="0"/>
          <w:numId w:val="3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udział w procesie planowania budżetu dla zadań realizowanych w ramach środków pomocowych;</w:t>
      </w:r>
    </w:p>
    <w:p w14:paraId="0FB6459A" w14:textId="77777777" w:rsidR="00E14F4F" w:rsidRPr="004956A8" w:rsidRDefault="00E14F4F" w:rsidP="004956A8">
      <w:pPr>
        <w:pStyle w:val="Akapitzlist"/>
        <w:numPr>
          <w:ilvl w:val="0"/>
          <w:numId w:val="3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udział w warsztatach i szkoleniach z tematyki programów i funduszy pomocowych;</w:t>
      </w:r>
    </w:p>
    <w:p w14:paraId="5E98D7BF" w14:textId="77777777" w:rsidR="00E14F4F" w:rsidRPr="004956A8" w:rsidRDefault="00E14F4F" w:rsidP="004956A8">
      <w:pPr>
        <w:pStyle w:val="Akapitzlist"/>
        <w:numPr>
          <w:ilvl w:val="0"/>
          <w:numId w:val="3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wymiana wiedzy i doświadczeń z innymi koordynatorami;</w:t>
      </w:r>
    </w:p>
    <w:p w14:paraId="2F74C785" w14:textId="672CC447" w:rsidR="00C97A2A" w:rsidRPr="004956A8" w:rsidRDefault="00E14F4F" w:rsidP="004956A8">
      <w:pPr>
        <w:pStyle w:val="Akapitzlist"/>
        <w:numPr>
          <w:ilvl w:val="0"/>
          <w:numId w:val="34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hAnsi="Times New Roman" w:cs="Times New Roman"/>
          <w:sz w:val="24"/>
          <w:szCs w:val="24"/>
        </w:rPr>
        <w:t>kwartalne informowanie Departamentu Współpracy Międzynarodowej Krajowej Administracji Skarbowej Ministerstwa Finansów o postępach prac w realizowanych przez Izbę projektach, chyba, że wymagania szczególne zawarte w realizowanym projekcie lub wynikające z zawartych umów stanowią inaczej.</w:t>
      </w:r>
    </w:p>
    <w:p w14:paraId="23E280FE" w14:textId="4FC65E7B" w:rsidR="00E14F4F" w:rsidRPr="004956A8" w:rsidRDefault="00E14F4F" w:rsidP="004956A8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Koordynator do spraw współpracy z Centrum Informatyki Resortu Finansów </w:t>
      </w:r>
      <w:r w:rsidR="00144A6A"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zakresie bieżącej współpracy dotyczącej świadczenia usług IT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realizuje następujące zadania:</w:t>
      </w:r>
    </w:p>
    <w:p w14:paraId="292E4670" w14:textId="77777777" w:rsidR="00E14F4F" w:rsidRPr="004956A8" w:rsidRDefault="00E14F4F" w:rsidP="004956A8">
      <w:pPr>
        <w:pStyle w:val="Akapitzlist"/>
        <w:numPr>
          <w:ilvl w:val="0"/>
          <w:numId w:val="35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bieżąca wymiana informacji w zakresie realizacji zadań IT w jednostkach KAS;</w:t>
      </w:r>
    </w:p>
    <w:p w14:paraId="6F51117F" w14:textId="77777777" w:rsidR="00E14F4F" w:rsidRPr="004956A8" w:rsidRDefault="00E14F4F" w:rsidP="004956A8">
      <w:pPr>
        <w:pStyle w:val="Akapitzlist"/>
        <w:numPr>
          <w:ilvl w:val="0"/>
          <w:numId w:val="35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współpraca z CIRF w zakresie rozdysponowania sprzętu dla pracowników jednostek KAS;</w:t>
      </w:r>
    </w:p>
    <w:p w14:paraId="49A22158" w14:textId="5C433FD2" w:rsidR="00E14F4F" w:rsidRPr="004956A8" w:rsidRDefault="00E14F4F" w:rsidP="004956A8">
      <w:pPr>
        <w:pStyle w:val="Akapitzlist"/>
        <w:numPr>
          <w:ilvl w:val="0"/>
          <w:numId w:val="3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zgłaszanie do CIRF i udział w wyjaśnianiu problemów we współpracy pomiędzy jednostkami KAS a CIRF.</w:t>
      </w:r>
    </w:p>
    <w:p w14:paraId="23555225" w14:textId="2E1FC04A" w:rsidR="00E14F4F" w:rsidRPr="004956A8" w:rsidRDefault="00E14F4F" w:rsidP="004956A8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Koordynator do spraw współpracy Izby z Regionalnym Biurem Łącznikowym Światowej Organizacji Celnej Europa Środkowo-Wschodnia (RILO ECE) oraz raportowania do Ogólnoświatowej Bazy Danych o Przestępstwach Celnych (CEN)</w:t>
      </w:r>
    </w:p>
    <w:p w14:paraId="1320942D" w14:textId="1D5E09B5" w:rsidR="00E14F4F" w:rsidRPr="004956A8" w:rsidRDefault="00E14F4F" w:rsidP="004956A8">
      <w:pPr>
        <w:tabs>
          <w:tab w:val="left" w:pos="3828"/>
        </w:tabs>
        <w:spacing w:after="12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zadań koordynatora i zastępcy koordynatora do spraw współpracy z Regionalnym Biurem Łącznikowym Światowej Organizacji Celnej Europa Środkowo-Wschodnia (RILO ECE) oraz raportowania do Ogólnoświatowej Bazy Danych o Przestępstwach Celnych (CEN) należy </w:t>
      </w:r>
      <w:r w:rsidR="00550658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szczególności:</w:t>
      </w:r>
    </w:p>
    <w:p w14:paraId="17D53F1A" w14:textId="3ACEA81D" w:rsidR="00E14F4F" w:rsidRPr="004956A8" w:rsidRDefault="00E14F4F" w:rsidP="004956A8">
      <w:pPr>
        <w:numPr>
          <w:ilvl w:val="0"/>
          <w:numId w:val="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monitorowanie, gromadzenie i raportowanie do ogólnoświatowej bazy danych </w:t>
      </w:r>
      <w:r w:rsidR="00550658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przestępstwach celnych CEN informacji zgodnie z obowiązującą klasyfikacją WCO</w:t>
      </w:r>
      <w:r w:rsidR="00037F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 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są to ujawnienia na temat:</w:t>
      </w:r>
    </w:p>
    <w:p w14:paraId="6AE27AB8" w14:textId="77777777" w:rsidR="00E14F4F" w:rsidRPr="004956A8" w:rsidRDefault="00E14F4F" w:rsidP="004956A8">
      <w:pPr>
        <w:numPr>
          <w:ilvl w:val="0"/>
          <w:numId w:val="24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narkotyków, środków odurzających, substancji psychotropowych i prekursorów narkotykowych, nowych substancji psychoaktywnych, etc.,</w:t>
      </w:r>
    </w:p>
    <w:p w14:paraId="0D8AE07B" w14:textId="77777777" w:rsidR="00E14F4F" w:rsidRPr="004956A8" w:rsidRDefault="00E14F4F" w:rsidP="004956A8">
      <w:pPr>
        <w:numPr>
          <w:ilvl w:val="0"/>
          <w:numId w:val="24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wyrobów akcyzowych (w szczególności alkoholu i wyrobów tytoniowych),</w:t>
      </w:r>
    </w:p>
    <w:p w14:paraId="23D27712" w14:textId="77777777" w:rsidR="00E14F4F" w:rsidRPr="004956A8" w:rsidRDefault="00E14F4F" w:rsidP="004956A8">
      <w:pPr>
        <w:numPr>
          <w:ilvl w:val="0"/>
          <w:numId w:val="24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wyrobów farmaceutycznych, leków, wyrobów medycznych,</w:t>
      </w:r>
    </w:p>
    <w:p w14:paraId="5C2EC3B5" w14:textId="77777777" w:rsidR="00E14F4F" w:rsidRPr="004956A8" w:rsidRDefault="00E14F4F" w:rsidP="004956A8">
      <w:pPr>
        <w:numPr>
          <w:ilvl w:val="0"/>
          <w:numId w:val="24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broni, amunicji, materiałów radioaktywnych, towarów i technologii podwójnego zastosowania oraz  innych towarów objętych międzynarodową kontrolą,</w:t>
      </w:r>
    </w:p>
    <w:p w14:paraId="0916CC40" w14:textId="77777777" w:rsidR="00E14F4F" w:rsidRPr="004956A8" w:rsidRDefault="00E14F4F" w:rsidP="004956A8">
      <w:pPr>
        <w:numPr>
          <w:ilvl w:val="0"/>
          <w:numId w:val="24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przypadków naruszeń ochrony środowiska (substancji zubożających warstwę ozonową, fluorowanych gazów cieplarnianych, odpadów, substancji i produktów chemicznych, nawozów, etc.),</w:t>
      </w:r>
    </w:p>
    <w:p w14:paraId="4AA67064" w14:textId="77777777" w:rsidR="00E14F4F" w:rsidRPr="004956A8" w:rsidRDefault="00E14F4F" w:rsidP="004956A8">
      <w:pPr>
        <w:numPr>
          <w:ilvl w:val="0"/>
          <w:numId w:val="24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przypadków naruszeń postanowień Konwencji Waszyngtońskiej (CITES),</w:t>
      </w:r>
    </w:p>
    <w:p w14:paraId="6E328E8E" w14:textId="77777777" w:rsidR="00E14F4F" w:rsidRPr="004956A8" w:rsidRDefault="00E14F4F" w:rsidP="004956A8">
      <w:pPr>
        <w:numPr>
          <w:ilvl w:val="0"/>
          <w:numId w:val="24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przypadków naruszeń praw własności intelektualnej (IPR),</w:t>
      </w:r>
    </w:p>
    <w:p w14:paraId="2493E2CF" w14:textId="77777777" w:rsidR="00E14F4F" w:rsidRPr="004956A8" w:rsidRDefault="00E14F4F" w:rsidP="004956A8">
      <w:pPr>
        <w:numPr>
          <w:ilvl w:val="0"/>
          <w:numId w:val="24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nielegalnego przywozu/wywozu dóbr kultury i dziedzictwa narodowego,</w:t>
      </w:r>
    </w:p>
    <w:p w14:paraId="5870F78A" w14:textId="77777777" w:rsidR="00E14F4F" w:rsidRPr="004956A8" w:rsidRDefault="00E14F4F" w:rsidP="004956A8">
      <w:pPr>
        <w:numPr>
          <w:ilvl w:val="0"/>
          <w:numId w:val="24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środków pieniężnych,</w:t>
      </w:r>
    </w:p>
    <w:p w14:paraId="00D548E5" w14:textId="77777777" w:rsidR="00E14F4F" w:rsidRPr="004956A8" w:rsidRDefault="00E14F4F" w:rsidP="004956A8">
      <w:pPr>
        <w:numPr>
          <w:ilvl w:val="0"/>
          <w:numId w:val="24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uchylania się od podatków i opłat (zaniżania wartości celnej towarów, unikania opodatkowania, błędnych deklaracji celnych, etc.),</w:t>
      </w:r>
    </w:p>
    <w:p w14:paraId="115A31EA" w14:textId="16F1633C" w:rsidR="00E14F4F" w:rsidRPr="004956A8" w:rsidRDefault="00E14F4F" w:rsidP="004956A8">
      <w:pPr>
        <w:numPr>
          <w:ilvl w:val="0"/>
          <w:numId w:val="24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pozostałych informacji zgodnie z klasyfikacją stosowaną przez Sekretariat WCO </w:t>
      </w:r>
      <w:r w:rsidR="00550658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zakresie ogólnoświatowej bazy danych o przestępstwach celnych CEN;</w:t>
      </w:r>
    </w:p>
    <w:p w14:paraId="4C39A4BE" w14:textId="77777777" w:rsidR="00E14F4F" w:rsidRPr="004956A8" w:rsidRDefault="00E14F4F" w:rsidP="004956A8">
      <w:pPr>
        <w:numPr>
          <w:ilvl w:val="0"/>
          <w:numId w:val="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przekazywanie na bieżąco informacji dotyczących nowych trendów w przestępczości celnej w celu przygotowywania przez RILO ECE alertów;</w:t>
      </w:r>
    </w:p>
    <w:p w14:paraId="5A71DDFB" w14:textId="4578AEF1" w:rsidR="00E14F4F" w:rsidRPr="004956A8" w:rsidRDefault="00E14F4F" w:rsidP="004956A8">
      <w:pPr>
        <w:numPr>
          <w:ilvl w:val="0"/>
          <w:numId w:val="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udział w opracowywaniu materiałów i artykułów tematycznych publikowanych </w:t>
      </w:r>
      <w:r w:rsidR="00550658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biuletynie Herald;</w:t>
      </w:r>
    </w:p>
    <w:p w14:paraId="5D5DDD51" w14:textId="77777777" w:rsidR="00E14F4F" w:rsidRPr="004956A8" w:rsidRDefault="00E14F4F" w:rsidP="004956A8">
      <w:pPr>
        <w:numPr>
          <w:ilvl w:val="0"/>
          <w:numId w:val="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wykorzystywanie ogólnoświatowej sieci biur RILO jako mechanizmu międzynarodowej wymiany informacji o przestępstwach celnych;</w:t>
      </w:r>
    </w:p>
    <w:p w14:paraId="75006548" w14:textId="77777777" w:rsidR="00E14F4F" w:rsidRPr="004956A8" w:rsidRDefault="00E14F4F" w:rsidP="004956A8">
      <w:pPr>
        <w:numPr>
          <w:ilvl w:val="0"/>
          <w:numId w:val="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znajomość obsługi systemu CENcomm (ang.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Customs Enforcement Network communication system);</w:t>
      </w:r>
    </w:p>
    <w:p w14:paraId="2B3A7AD6" w14:textId="77777777" w:rsidR="00E14F4F" w:rsidRPr="004956A8" w:rsidRDefault="00E14F4F" w:rsidP="004956A8">
      <w:pPr>
        <w:numPr>
          <w:ilvl w:val="0"/>
          <w:numId w:val="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aktywne uczestnictwo w organizowanych przez RILO ECE szkoleniach, spotkaniach oraz konferencjach;</w:t>
      </w:r>
    </w:p>
    <w:p w14:paraId="7D872AFF" w14:textId="41DC2B97" w:rsidR="00E14F4F" w:rsidRPr="004956A8" w:rsidRDefault="00E14F4F" w:rsidP="004956A8">
      <w:pPr>
        <w:numPr>
          <w:ilvl w:val="0"/>
          <w:numId w:val="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promowanie działalności RILO ECE na poziomie krajowym, w tym bieżące przekazywanie do właściwych komórek organizacyjnych urzędów celno-skarbowych, z uwzględnieniem intranetowych kanałów komunikacji, publikacji, informacji </w:t>
      </w:r>
      <w:r w:rsidR="00550658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opracowań analitycznych uzyskanych z RILO ECE lub Sekretariatu Światowej Organizacji Celnej, do wykorzystania służbowego w ramach prowadzonych przez te komórki organizacyjne czynności;</w:t>
      </w:r>
    </w:p>
    <w:p w14:paraId="6689E9E7" w14:textId="25143A4D" w:rsidR="00E14F4F" w:rsidRPr="004956A8" w:rsidRDefault="00E14F4F" w:rsidP="004956A8">
      <w:pPr>
        <w:numPr>
          <w:ilvl w:val="0"/>
          <w:numId w:val="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przekazywanie do Departamentu Współpracy Międzynarodowej Krajowej Administracji Skarbowej, w terminie do dnia 15 lutego, za pośrednictwem </w:t>
      </w:r>
      <w:r w:rsidR="00550658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Dyrektora Izby, rocznego raportu za rok poprzedni z podjętych/zrealizowanych działań w koordynowanym obszarze.</w:t>
      </w:r>
    </w:p>
    <w:p w14:paraId="45896EE0" w14:textId="77777777" w:rsidR="00E14F4F" w:rsidRPr="004956A8" w:rsidRDefault="00E14F4F" w:rsidP="004956A8">
      <w:p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Urzędzie Celno-Skarbowym zlokalizowana jest Krajowa Jednostka Kontaktowa, NCP Polska. NCP Polska pełni jednocześnie funkcję Koordynatora/Zastępcy Koordynatora ds. RILO ECE i CEN. Oprócz zadań wymienionych w punkcie I, do zadań NCP Polska należy:</w:t>
      </w:r>
    </w:p>
    <w:p w14:paraId="446F5321" w14:textId="77777777" w:rsidR="00E14F4F" w:rsidRPr="004956A8" w:rsidRDefault="00E14F4F" w:rsidP="004956A8">
      <w:pPr>
        <w:numPr>
          <w:ilvl w:val="0"/>
          <w:numId w:val="4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uzgodnień z pozostałymi Koordynatorami/Zastępcami Koordynatorów ds. RILO ECE i CEN w celu wypracowania stanowiska Polski, które jest następnie prezentowane podczas Rocznego Spotkania RILO ECE z Krajowymi Jednostkami Kontaktowymi Europy Wschodniej i Środkowej;</w:t>
      </w:r>
    </w:p>
    <w:p w14:paraId="5D7E1618" w14:textId="77777777" w:rsidR="00E14F4F" w:rsidRPr="004956A8" w:rsidRDefault="00E14F4F" w:rsidP="004956A8">
      <w:pPr>
        <w:numPr>
          <w:ilvl w:val="0"/>
          <w:numId w:val="4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uczestniczenie w obradach Rocznego Spotkania RILO ECE z Krajowymi Jednostkami Kontaktowymi Europy Wschodniej i Środkowej;</w:t>
      </w:r>
    </w:p>
    <w:p w14:paraId="3F958E0D" w14:textId="635ECA23" w:rsidR="00E14F4F" w:rsidRPr="004956A8" w:rsidRDefault="00E14F4F" w:rsidP="004956A8">
      <w:pPr>
        <w:numPr>
          <w:ilvl w:val="0"/>
          <w:numId w:val="4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realizacja pozostałych zadań wynikających z pełnienia funkcji NCP Polska, przewidzianych przez WCO/RILO ECE dla Krajowych Jednostek Kontaktowych</w:t>
      </w:r>
    </w:p>
    <w:p w14:paraId="7BD9FF3E" w14:textId="794CC22A" w:rsidR="00550658" w:rsidRPr="004956A8" w:rsidRDefault="00550658" w:rsidP="004956A8">
      <w:pPr>
        <w:pStyle w:val="Akapitzlist"/>
        <w:numPr>
          <w:ilvl w:val="0"/>
          <w:numId w:val="26"/>
        </w:numPr>
        <w:spacing w:after="120" w:line="23" w:lineRule="atLeast"/>
        <w:ind w:left="426" w:hanging="426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4956A8">
        <w:rPr>
          <w:rFonts w:ascii="Times New Roman" w:hAnsi="Times New Roman" w:cs="Times New Roman"/>
          <w:b/>
          <w:color w:val="000000"/>
          <w:sz w:val="24"/>
          <w:szCs w:val="24"/>
        </w:rPr>
        <w:t>Koordynator do spraw Ograniczeń Pozataryfowych</w:t>
      </w:r>
      <w:r w:rsidRPr="004956A8">
        <w:rPr>
          <w:rFonts w:ascii="Times New Roman" w:hAnsi="Times New Roman" w:cs="Times New Roman"/>
          <w:sz w:val="24"/>
          <w:szCs w:val="24"/>
        </w:rPr>
        <w:t xml:space="preserve"> </w:t>
      </w:r>
      <w:r w:rsidRPr="004956A8">
        <w:rPr>
          <w:rFonts w:ascii="Times New Roman" w:hAnsi="Times New Roman" w:cs="Times New Roman"/>
          <w:color w:val="000000"/>
          <w:sz w:val="24"/>
          <w:szCs w:val="24"/>
        </w:rPr>
        <w:t>realizuje następujące zadania:</w:t>
      </w:r>
    </w:p>
    <w:p w14:paraId="0CBD2979" w14:textId="04C01266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koordynowanie oraz nadzorowanie prawidłowego i jednolitego stosowania przepisów prawa regulujących przywóz na terytorium Rzeczypospolitej Polskiej i wywóz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terytorium Rzeczypospolitej Polskiej towarów w obszarze ograniczeń pozataryfowych;</w:t>
      </w:r>
    </w:p>
    <w:p w14:paraId="029B101B" w14:textId="77777777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identyfikacja problemów związanych z egzekwowaniem przepisów prawa w obszarach wymienionych w obszarze ograniczeń pozataryfowych, występujących na terenie właściwości miejscowej Izby;</w:t>
      </w:r>
    </w:p>
    <w:p w14:paraId="5B1B94D3" w14:textId="140D66AE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współpraca z komórkami organizacyjnymi Departamentu Ceł Ministerstwa Finansów, zwanego dalej „Departamentem Ceł”, właściwymi w obszarach wymienionych w obszarze ograniczeń pozataryfowych;</w:t>
      </w:r>
    </w:p>
    <w:p w14:paraId="0D8E0B7D" w14:textId="77777777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innymi Koordynatorami;</w:t>
      </w:r>
    </w:p>
    <w:p w14:paraId="25172FA9" w14:textId="77777777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organami administracji publicznej właściwymi w obszarach wymienionych w obszarze ograniczeń pozataryfowych;</w:t>
      </w:r>
    </w:p>
    <w:p w14:paraId="7ABFF244" w14:textId="77777777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rozpoznawanie przestępstw i wykroczeń związanych z naruszeniem przepisów prawa w obszarach wymienionych w obszarze ograniczeń pozataryfowych oraz zapobieganie tym przestępstwom i wykroczeniom;</w:t>
      </w:r>
    </w:p>
    <w:p w14:paraId="07C1A270" w14:textId="50CE3D1F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komórką organizacyjną Izby właściwą w zakresie zarządzania ryzykiem, w</w:t>
      </w:r>
      <w:r w:rsidR="00037F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celu identyfikowania, rozpoznawania i analizowania zagrożeń występujących w obszarach wymienionych w obszarze ograniczeń pozataryfowych;</w:t>
      </w:r>
    </w:p>
    <w:p w14:paraId="01888A20" w14:textId="77777777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udzielanie wsparcia komórkom organizacyjnym Izby oraz Urzędowi Celno-Skarbowemu w obszarach wymienionych w obszarze ograniczeń pozataryfowych; </w:t>
      </w:r>
    </w:p>
    <w:p w14:paraId="14887877" w14:textId="441C9E03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organizowanie i przeprowadzanie na terenie właściwości miejscowej Izby, </w:t>
      </w:r>
      <w:r w:rsidR="00037F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porozumieniu z kierownikami jednostek organizacyjnych Krajowej Administracji Skarbowej oraz Krajową Szkołą Skarbowości, szkoleń tematycznych oraz uczestnictwo w organizowanych przez urząd obsługujący ministra właściwego do spraw finansów publicznych oraz Krajową Szkołę Skarbowości szkoleniach i spotkaniach w obszarach wymienionych w obszarze ograniczeń pozataryfowych;</w:t>
      </w:r>
    </w:p>
    <w:p w14:paraId="371E9705" w14:textId="18E69F4D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udział i koordynowanie na poziomie międzynarodowym i krajowym w działaniach kontrolnych (akcje kontrolne), prowadzonych w ramach przedsięwzięć mających na celu eliminowanie nieprawidłowości występujących w obszarach wymienionych w obszarze ograniczeń pozataryfowych, oraz koordynowanie tych działań; </w:t>
      </w:r>
    </w:p>
    <w:p w14:paraId="103D71FE" w14:textId="77777777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udział w działaniach promocyjnych Krajowej Administracji Skarbowej oraz w przedsięwzięciach podnoszących poziom wiedzy społeczeństwa w zakresie zagrożeń związanych z naruszeniem przepisów w obszarach wymienionych w obszarze ograniczeń pozataryfowych;</w:t>
      </w:r>
    </w:p>
    <w:p w14:paraId="1E12B90E" w14:textId="7E926062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udział w analizie, projektowaniu, budowie, testowaniu, wdrażaniu oraz wsparciu usług i</w:t>
      </w:r>
      <w:r w:rsidR="00037F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systemów informatycznych w obszarach wymienionych w obszarze ograniczeń pozataryfowych, których właścicielem lub użytkownikiem jest Departament Ceł;</w:t>
      </w:r>
    </w:p>
    <w:p w14:paraId="6530CDA0" w14:textId="77777777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gromadzenie, przetwarzanie i przekazywanie do Departamentu Ceł informacji i danych statystycznych w obszarach wymienionych w obszarze ograniczeń pozataryfowych;</w:t>
      </w:r>
    </w:p>
    <w:p w14:paraId="6671BA6B" w14:textId="77777777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identyfikacja lub pomoc w identyfikacji towarów jako podlegających zatrzymaniu ze względu na naruszenie przepisów prawa obowiązujących w obszarach wymienionych w obszarze ograniczeń pozataryfowych, regulujących przywóz na terytorium Rzeczypospolitej Polskiej i wywóz z terytorium Rzeczypospolitej Polskiej towarów;</w:t>
      </w:r>
    </w:p>
    <w:p w14:paraId="188027BB" w14:textId="77777777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opracowywanie jednolitych standardów kontroli dokonywanych w obszarach wymienionych w obszarze ograniczeń pozataryfowych;</w:t>
      </w:r>
    </w:p>
    <w:p w14:paraId="00C680CA" w14:textId="7122A932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występowanie z inicjatywą udziału oraz udział w pracach nad zawieraniem lokalnych porozumień, w obszarach wymienionych w obszarze ograniczeń pozataryfowych,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organami administracji publicznej właściwymi w tych obszarach;</w:t>
      </w:r>
    </w:p>
    <w:p w14:paraId="312A2F92" w14:textId="59C1C70B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współpraca z rzecznikiem prasowym Izby, w tym przygotowywanie informacji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zakresie znaczących zatrzymań dokonanych w obszarach wymienionych w obszarze ograniczeń pozataryfowych;</w:t>
      </w:r>
    </w:p>
    <w:p w14:paraId="19D672CC" w14:textId="50889520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przygotowywanie i przekazywanie do Departamentu Ceł informacji i zestawień statystycznych w zakresie stwierdzonych naruszeń przepisów w obszarach wymienionych w obszarze ograniczeń pozataryfowych, zgodnie z częstotliwością i formatem oraz wykazem danych określonymi przez dyrektora Departamentu Ceł;</w:t>
      </w:r>
    </w:p>
    <w:p w14:paraId="20E2D4CD" w14:textId="77777777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właściwą komórką dochodzeniowo-śledczą w jednostce Krajowej Administracji Skarbowej w przypadku zawiadomienia o podejrzeniu popełnienia przestępstwa w obrocie towarami podlegającymi zakazom i ograniczeniom wymienionym w obszarach wymienionych w obszarze ograniczeń pozataryfowych;</w:t>
      </w:r>
    </w:p>
    <w:p w14:paraId="2E9AD3E7" w14:textId="1918FCE2" w:rsidR="00550658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uzupełnianie systemu informacji w celu zwalczania nadużyć finansowych (AFIS) Europejskiego Urzędu do spraw Zwalczania Nadużyć Finansowych (OLAF) o dane zatrzymań krajowych w obszarze działań koordynatora oraz współpraca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wyznaczonym krajowym punktem kontaktowym w ramach międzynarodowych akcji kontrolnych prowadzonych, współprowadzonych lub koordynowanych przez OLAF;</w:t>
      </w:r>
    </w:p>
    <w:p w14:paraId="51654C0C" w14:textId="792E0103" w:rsidR="00C96A79" w:rsidRPr="004956A8" w:rsidRDefault="00550658" w:rsidP="004956A8">
      <w:pPr>
        <w:pStyle w:val="Akapitzlist"/>
        <w:numPr>
          <w:ilvl w:val="0"/>
          <w:numId w:val="3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wprowadzanie danych do systemu Ograniczenia Pozataryfowe – Rejestry Zatrzymań.</w:t>
      </w:r>
    </w:p>
    <w:p w14:paraId="4998F299" w14:textId="0313C4A4" w:rsidR="00C96A79" w:rsidRPr="004956A8" w:rsidRDefault="00550658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Zadania koordynatorów do spraw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</w:p>
    <w:p w14:paraId="7406C23F" w14:textId="69127F68" w:rsidR="00550658" w:rsidRPr="004956A8" w:rsidRDefault="00550658" w:rsidP="004956A8">
      <w:pPr>
        <w:pStyle w:val="Akapitzlist"/>
        <w:numPr>
          <w:ilvl w:val="0"/>
          <w:numId w:val="3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Ochrony Środowiska; </w:t>
      </w:r>
    </w:p>
    <w:p w14:paraId="5D101050" w14:textId="77777777" w:rsidR="00550658" w:rsidRPr="004956A8" w:rsidRDefault="00550658" w:rsidP="004956A8">
      <w:pPr>
        <w:pStyle w:val="Akapitzlist"/>
        <w:numPr>
          <w:ilvl w:val="0"/>
          <w:numId w:val="3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Nadzoru Rynku;</w:t>
      </w:r>
    </w:p>
    <w:p w14:paraId="14E974A9" w14:textId="77777777" w:rsidR="00550658" w:rsidRPr="004956A8" w:rsidRDefault="00550658" w:rsidP="004956A8">
      <w:pPr>
        <w:pStyle w:val="Akapitzlist"/>
        <w:numPr>
          <w:ilvl w:val="0"/>
          <w:numId w:val="3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Dóbr Kultury; </w:t>
      </w:r>
    </w:p>
    <w:p w14:paraId="567FCD60" w14:textId="77777777" w:rsidR="00550658" w:rsidRPr="004956A8" w:rsidRDefault="00550658" w:rsidP="004956A8">
      <w:pPr>
        <w:pStyle w:val="Akapitzlist"/>
        <w:numPr>
          <w:ilvl w:val="0"/>
          <w:numId w:val="3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CITES;</w:t>
      </w:r>
    </w:p>
    <w:p w14:paraId="5C84EF23" w14:textId="77777777" w:rsidR="00550658" w:rsidRPr="004956A8" w:rsidRDefault="00550658" w:rsidP="004956A8">
      <w:pPr>
        <w:pStyle w:val="Akapitzlist"/>
        <w:numPr>
          <w:ilvl w:val="0"/>
          <w:numId w:val="3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Ochrony Praw Własności Intelektualnej,</w:t>
      </w:r>
    </w:p>
    <w:p w14:paraId="2C56274C" w14:textId="77777777" w:rsidR="00550658" w:rsidRPr="004956A8" w:rsidRDefault="00550658" w:rsidP="004956A8">
      <w:pPr>
        <w:pStyle w:val="Akapitzlist"/>
        <w:numPr>
          <w:ilvl w:val="0"/>
          <w:numId w:val="3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Obrotu Towarami Strategicznymi </w:t>
      </w:r>
    </w:p>
    <w:p w14:paraId="4082EC9C" w14:textId="5AC6A0DC" w:rsidR="00E14F4F" w:rsidRPr="004956A8" w:rsidRDefault="00550658" w:rsidP="004956A8">
      <w:pPr>
        <w:pStyle w:val="Akapitzlist"/>
        <w:numPr>
          <w:ilvl w:val="0"/>
          <w:numId w:val="3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Środków Polityki Handlowej;</w:t>
      </w:r>
    </w:p>
    <w:p w14:paraId="6D172181" w14:textId="567E584D" w:rsidR="00550658" w:rsidRPr="004956A8" w:rsidRDefault="00550658" w:rsidP="004956A8">
      <w:p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Zadania wspólne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234AC141" w14:textId="4977A998" w:rsidR="00550658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koordynowanie oraz nadzorowanie prawidłowego i jednolitego stosowania przepisów prawa regulujących przywóz na terytorium Rzeczypospolitej Polskiej i wywóz </w:t>
      </w:r>
      <w:r w:rsidR="00037F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terytorium Rzeczypospolitej Polskiej towarów w obszarach wymienionych w pkt 1-7;</w:t>
      </w:r>
    </w:p>
    <w:p w14:paraId="53467C0C" w14:textId="2E0EDD09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identyfikacja problemów związanych z egzekwowaniem przepisów prawa w obszarach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wymienionych w pkt 1-7, występujących na terenie właściwości miejscowej 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zby;</w:t>
      </w:r>
    </w:p>
    <w:p w14:paraId="7B57AFAB" w14:textId="77777777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komórkami organizacyjnymi Departamentu Ceł Ministerstwa Finansów,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zwanego dalej „Departamentem Ceł”, właściwymi w obszarach wymienionych w pkt 1-7;</w:t>
      </w:r>
    </w:p>
    <w:p w14:paraId="1EA9E79D" w14:textId="77777777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innymi Koordynatorami;</w:t>
      </w:r>
    </w:p>
    <w:p w14:paraId="5F8D80B5" w14:textId="77777777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organami administracji publicznej właściwymi w obszarach wymienionych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pkt 1-7;</w:t>
      </w:r>
    </w:p>
    <w:p w14:paraId="6594A771" w14:textId="5FA1F37B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rozpoznawanie przestępstw i wykroczeń związanych z naruszeniem przepisów prawa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obszarach wymienionych w pkt 1-7 oraz zapobieganie tym przestępstwom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37F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wykroczeniom;</w:t>
      </w:r>
    </w:p>
    <w:p w14:paraId="6B6FB981" w14:textId="757132BB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współpraca z komórkami organizacyjnymi 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zb administracji skarbowej właściwymi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135DB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zakresie zarządzania ryzykiem, w celu identyfikowania, rozpoznawania </w:t>
      </w:r>
      <w:r w:rsidR="00C135DB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analizowania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zagrożeń występujących w obszarach wymienionych w pkt 1-7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19D4C16F" w14:textId="38540B4C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udzielanie wsparcia komórkom organizacyjnym 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zb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rzędo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elno-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karbow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emu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obszarach wymienionych w pkt 1-7;</w:t>
      </w:r>
    </w:p>
    <w:p w14:paraId="30DBF149" w14:textId="12B4329D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organizowanie i przeprowadzanie na terenie właściwości miejscowej 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zby, </w:t>
      </w:r>
      <w:r w:rsidR="00C135DB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porozumieniu z kierownikami jednostek organizacyjnych Krajowej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Administracji Skarbowej oraz Krajową Szkołą Skarbowości, szkoleń tematycznych oraz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uczestnictwo w organizowanych przez urząd obsługujący ministra właściwego do spraw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finansów publicznych oraz Krajową Szkołę Skarbowości szkoleniach i spotkaniach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obszarach wymienionych w pkt 1-7;</w:t>
      </w:r>
    </w:p>
    <w:p w14:paraId="467244B2" w14:textId="77777777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udział i koordynowanie na poziomie międzynarodowym i krajowym w działaniach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kontrolnych (akcje kontrolne), prowadzonych w ramach przedsięwzięć mających na celu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eliminowanie nieprawidłowości występujących w obszarach wymienionych w pkt 1-7,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 koordynowanie tych działań;</w:t>
      </w:r>
    </w:p>
    <w:p w14:paraId="1858755D" w14:textId="26065C1F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udział w działaniach promocyjnych Krajowej Administracji Skarbowej oraz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135DB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przedsięwzięciach podnoszących poziom wiedzy społeczeństwa w zakresie zagrożeń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związanych z naruszeniem przepisów w obszarach wymienionych w pkt 1-7;</w:t>
      </w:r>
    </w:p>
    <w:p w14:paraId="483471BF" w14:textId="77777777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udział w analizie, projektowaniu, budowie, testowaniu, wdrażaniu oraz wsparciu usług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systemów informatycznych w obszarach wymienionych w pkt 1-7, których właścicielem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użytkownikiem jest Departament Ceł;</w:t>
      </w:r>
    </w:p>
    <w:p w14:paraId="6F9B7812" w14:textId="77777777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gromadzenie, przetwarzanie i przekazywanie do Departamentu Ceł informacji i danych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statystycznych w obszarach wymienionych w pkt 1-7;</w:t>
      </w:r>
    </w:p>
    <w:p w14:paraId="1062BA5E" w14:textId="753E20A5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identyfikacja lub pomoc w identyfikacji towarów jako podlegających zatrzymaniu ze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względu na naruszenie przepisów prawa obowiązujących w obszarach wymienionych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pkt 1-7, regulujących przywóz na terytorium Rzeczypospolitej Polskiej i wywóz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terytorium Rzeczypospolitej Polskiej towarów;</w:t>
      </w:r>
    </w:p>
    <w:p w14:paraId="4F4F85E0" w14:textId="77777777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opracowywanie jednolitych standardów kontroli dokonywanych w obszarach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wymienionych w pkt 1-7;</w:t>
      </w:r>
    </w:p>
    <w:p w14:paraId="6A8C5DC9" w14:textId="77777777" w:rsidR="00F02D4A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występowanie z inicjatywą udziału oraz udział w pracach nad zawieraniem lokalnych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porozumień, w obszarach wymienionych w pkt 1-7, z organami administracji publicznej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właściwymi w tych obszarach;</w:t>
      </w:r>
    </w:p>
    <w:p w14:paraId="38DBE90F" w14:textId="63069BCF" w:rsidR="00E14F4F" w:rsidRPr="004956A8" w:rsidRDefault="00550658" w:rsidP="004956A8">
      <w:pPr>
        <w:pStyle w:val="Akapitzlist"/>
        <w:numPr>
          <w:ilvl w:val="0"/>
          <w:numId w:val="38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rzecznikami prasowymi izb administracji skarbowej, w tym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przygotowywanie informacji w zakresie znaczących zatrzymań dokonanych w obszarach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wymienionych w pkt 1-7.</w:t>
      </w:r>
    </w:p>
    <w:p w14:paraId="20657E4E" w14:textId="75CB300E" w:rsidR="00F02D4A" w:rsidRPr="004956A8" w:rsidRDefault="00F02D4A" w:rsidP="004956A8">
      <w:p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Zadania w poszczególnych obszarach wymienionych w pkt 1-7</w:t>
      </w:r>
    </w:p>
    <w:p w14:paraId="27BC77D3" w14:textId="00EF6F16" w:rsidR="00F02D4A" w:rsidRPr="004956A8" w:rsidRDefault="00C96A79" w:rsidP="004956A8">
      <w:p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</w:t>
      </w:r>
      <w:r w:rsidR="00F02D4A"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1) Obszar Ochrony Środowiska:</w:t>
      </w:r>
    </w:p>
    <w:p w14:paraId="1D18E59F" w14:textId="71EE8F81" w:rsidR="00F02D4A" w:rsidRPr="004956A8" w:rsidRDefault="00F02D4A" w:rsidP="004956A8">
      <w:pPr>
        <w:pStyle w:val="Akapitzlist"/>
        <w:numPr>
          <w:ilvl w:val="0"/>
          <w:numId w:val="39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koordynowanie nadawania uprawnień w jednostkach Krajowej Administracji Skarbowej, monitorowanie użycia oraz praca w systemach:</w:t>
      </w:r>
    </w:p>
    <w:p w14:paraId="5F2DC80C" w14:textId="3AF3A0AB" w:rsidR="00F02D4A" w:rsidRPr="004956A8" w:rsidRDefault="00F02D4A" w:rsidP="00CA659A">
      <w:pPr>
        <w:pStyle w:val="Akapitzlist"/>
        <w:numPr>
          <w:ilvl w:val="1"/>
          <w:numId w:val="39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Environet (ochrona środowiska),</w:t>
      </w:r>
    </w:p>
    <w:p w14:paraId="7A60528A" w14:textId="4BD531D7" w:rsidR="00F02D4A" w:rsidRPr="004956A8" w:rsidRDefault="00F02D4A" w:rsidP="00CA659A">
      <w:pPr>
        <w:pStyle w:val="Akapitzlist"/>
        <w:numPr>
          <w:ilvl w:val="1"/>
          <w:numId w:val="39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ePIC (wywóz niebezpiecznych chemikaliów),</w:t>
      </w:r>
    </w:p>
    <w:p w14:paraId="5C4B84B2" w14:textId="3C705356" w:rsidR="00F02D4A" w:rsidRPr="004956A8" w:rsidRDefault="00F02D4A" w:rsidP="00CA659A">
      <w:pPr>
        <w:pStyle w:val="Akapitzlist"/>
        <w:numPr>
          <w:ilvl w:val="1"/>
          <w:numId w:val="39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Portal F-gases  (kontyngenty dla fluorowanych gazów cieplarnianych),</w:t>
      </w:r>
    </w:p>
    <w:p w14:paraId="582E9793" w14:textId="57607180" w:rsidR="00F02D4A" w:rsidRPr="004956A8" w:rsidRDefault="00F02D4A" w:rsidP="00CA659A">
      <w:pPr>
        <w:pStyle w:val="Akapitzlist"/>
        <w:numPr>
          <w:ilvl w:val="1"/>
          <w:numId w:val="39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 Database (system do obsługi licencji Substancji Zubożających Warstwę Ozonową),</w:t>
      </w:r>
    </w:p>
    <w:p w14:paraId="0E79C65C" w14:textId="7E1D4B14" w:rsidR="00F02D4A" w:rsidRPr="004956A8" w:rsidRDefault="00F02D4A" w:rsidP="00CA659A">
      <w:pPr>
        <w:pStyle w:val="Akapitzlist"/>
        <w:numPr>
          <w:ilvl w:val="1"/>
          <w:numId w:val="39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Dashboard NEA (rejestracja substancji chemicznych);</w:t>
      </w:r>
    </w:p>
    <w:p w14:paraId="70BB76BC" w14:textId="19A7C64D" w:rsidR="00F02D4A" w:rsidRPr="004956A8" w:rsidRDefault="00F02D4A" w:rsidP="004956A8">
      <w:pPr>
        <w:pStyle w:val="Akapitzlist"/>
        <w:numPr>
          <w:ilvl w:val="0"/>
          <w:numId w:val="39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przygotowywanie i przekazywanie do Departamentu Ceł informacji i zestawień statystycznych w zakresie stwierdzonych naruszeń przepisów w obszarach wymienionych w obszarze ochrony środowiska, zgodnie z częstotliwością i formatem oraz wykazem danych określonymi przez dyrektora Departamentu Ceł;</w:t>
      </w:r>
    </w:p>
    <w:p w14:paraId="62C6F6CB" w14:textId="41DFDD5A" w:rsidR="00F02D4A" w:rsidRPr="004956A8" w:rsidRDefault="00F02D4A" w:rsidP="004956A8">
      <w:pPr>
        <w:pStyle w:val="Akapitzlist"/>
        <w:numPr>
          <w:ilvl w:val="0"/>
          <w:numId w:val="39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właściwą komórką dochodzeniowo-śledczą w jednostce Krajowej Administracji Skarbowej w przypadku zawiadomienia o podejrzeniu popełnienia przestępstwa w obrocie towarami podlegającymi zakazom i ograniczeniom ustanowionym w obszarach wymienionych w obszarze ochrony środowiska;</w:t>
      </w:r>
    </w:p>
    <w:p w14:paraId="52638C92" w14:textId="36FCDAFA" w:rsidR="00F02D4A" w:rsidRPr="004956A8" w:rsidRDefault="00F02D4A" w:rsidP="004956A8">
      <w:pPr>
        <w:pStyle w:val="Akapitzlist"/>
        <w:numPr>
          <w:ilvl w:val="0"/>
          <w:numId w:val="39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uzupełnianie systemu informacji w celu zwalczania nadużyć finansowych (AFIS) Europejskiego Urzędu do spraw Zwalczania Nadużyć Finansowych (OLAF) o dane zatrzymań krajowych w obszarze działań koordynatora oraz współpraca </w:t>
      </w:r>
      <w:r w:rsidR="00C135DB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wyznaczonym krajowym punktem kontaktowym w ramach międzynarodowych akcji kontrolnych prowadzonych, współprowadzonych lub koordynowanych przez OLAF.</w:t>
      </w:r>
    </w:p>
    <w:p w14:paraId="581F619A" w14:textId="643E45AF" w:rsidR="00F02D4A" w:rsidRPr="004956A8" w:rsidRDefault="00C96A79" w:rsidP="004956A8">
      <w:p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11</w:t>
      </w:r>
      <w:r w:rsidR="00F02D4A" w:rsidRPr="004956A8">
        <w:rPr>
          <w:rFonts w:ascii="Times New Roman" w:hAnsi="Times New Roman" w:cs="Times New Roman"/>
          <w:b/>
          <w:sz w:val="24"/>
          <w:szCs w:val="24"/>
        </w:rPr>
        <w:t>. 2) Obszar Nadzoru Rynku:</w:t>
      </w:r>
    </w:p>
    <w:p w14:paraId="336E8867" w14:textId="09483656" w:rsidR="00F02D4A" w:rsidRPr="004956A8" w:rsidRDefault="00F02D4A" w:rsidP="004956A8">
      <w:pPr>
        <w:pStyle w:val="Akapitzlist"/>
        <w:numPr>
          <w:ilvl w:val="0"/>
          <w:numId w:val="40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uzupełnianie systemu informacji w celu zwalczania nadużyć finansowych (AFIS) Europejskiego Urzędu do spraw Zwalczania Nadużyć Finansowych (OLAF) o dane zatrzymań krajowych w obszarze działań Koordynatora oraz współpraca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wyznaczonym krajowym punktem kontaktowym w ramach międzynarodowych akcji kontrolnych prowadzonych, współprowadzonych lub koordynowanych przez OLAF;</w:t>
      </w:r>
    </w:p>
    <w:p w14:paraId="2AFC7DB0" w14:textId="23034B9F" w:rsidR="00F02D4A" w:rsidRPr="004956A8" w:rsidRDefault="00F02D4A" w:rsidP="004956A8">
      <w:pPr>
        <w:pStyle w:val="Akapitzlist"/>
        <w:numPr>
          <w:ilvl w:val="0"/>
          <w:numId w:val="40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wprowadzanie do systemu Ograniczenia Pozataryfowe – Rejestry Zatrzymań, w terminie 30 dni od dnia wydania przez właściwy organ opinii o towarze, informacji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i danych w zakresie zagadnień z obszaru nadzoru rynku.</w:t>
      </w:r>
    </w:p>
    <w:p w14:paraId="5078DBF7" w14:textId="53642F58" w:rsidR="00F02D4A" w:rsidRPr="004956A8" w:rsidRDefault="00C96A79" w:rsidP="004956A8">
      <w:p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</w:t>
      </w:r>
      <w:r w:rsidR="00F02D4A"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3) Obszar Dóbr Kultury</w:t>
      </w:r>
      <w:r w:rsidR="00F02D4A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0F786D56" w14:textId="59815639" w:rsidR="00F02D4A" w:rsidRPr="004956A8" w:rsidRDefault="00F02D4A" w:rsidP="004956A8">
      <w:pPr>
        <w:pStyle w:val="Akapitzlist"/>
        <w:numPr>
          <w:ilvl w:val="0"/>
          <w:numId w:val="41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przekazywanie informacji i danych do Bazy Zabytków Skradzionych lub Wywiezionych Niezgodnie z Prawem;</w:t>
      </w:r>
    </w:p>
    <w:p w14:paraId="1A0747EC" w14:textId="5B18D522" w:rsidR="00F02D4A" w:rsidRPr="004956A8" w:rsidRDefault="00F02D4A" w:rsidP="004956A8">
      <w:pPr>
        <w:pStyle w:val="Akapitzlist"/>
        <w:numPr>
          <w:ilvl w:val="0"/>
          <w:numId w:val="41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przygotowywanie i przekazywanie do Departamentu Ceł informacji i zestawień statystycznych w zakresie stwierdzonych naruszeń przepisów w obszarach wymienionych w obszarze dóbr kultury, zgodnie z częstotliwością i formatem oraz wykazem danych określonymi przez dyrektora Departamentu Ceł;</w:t>
      </w:r>
    </w:p>
    <w:p w14:paraId="245EEDBF" w14:textId="3A8D57BD" w:rsidR="00F02D4A" w:rsidRPr="004956A8" w:rsidRDefault="00F02D4A" w:rsidP="004956A8">
      <w:pPr>
        <w:pStyle w:val="Akapitzlist"/>
        <w:numPr>
          <w:ilvl w:val="0"/>
          <w:numId w:val="41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właściwą komórką dochodzeniowo-śledczą w jednostce Krajowej Administracji Skarbowej w przypadku zawiadomienia o podejrzeniu popełnienia przestępstwa w obrocie towarami podlegającymi zakazom i ograniczeniom ustanowionym w obszarach wymienionych w obszarze dóbr kultury;</w:t>
      </w:r>
    </w:p>
    <w:p w14:paraId="4988462D" w14:textId="653796F5" w:rsidR="00F02D4A" w:rsidRPr="004956A8" w:rsidRDefault="00F02D4A" w:rsidP="004956A8">
      <w:pPr>
        <w:pStyle w:val="Akapitzlist"/>
        <w:numPr>
          <w:ilvl w:val="0"/>
          <w:numId w:val="41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uzupełnianie systemu informacji w celu zwalczania nadużyć finansowych (AFIS) Europejskiego Urzędu do spraw Zwalczania Nadużyć Finansowych (OLAF) o dane zatrzymań krajowych w obszarze działań Koordynatora oraz współpraca z wyznaczonym krajowym punktem kontaktowym w ramach międzynarodowych akcji kontrolnych prowadzonych, współprowadzonych lub koordynowanych przez OLAF.</w:t>
      </w:r>
    </w:p>
    <w:p w14:paraId="6BE52213" w14:textId="6B0A3F87" w:rsidR="00F02D4A" w:rsidRPr="004956A8" w:rsidRDefault="00C96A79" w:rsidP="004956A8">
      <w:pPr>
        <w:spacing w:after="120" w:line="23" w:lineRule="atLeast"/>
        <w:ind w:left="426" w:hanging="426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956A8">
        <w:rPr>
          <w:rFonts w:ascii="Times New Roman" w:hAnsi="Times New Roman" w:cs="Times New Roman"/>
          <w:b/>
          <w:sz w:val="24"/>
          <w:szCs w:val="24"/>
          <w:lang w:eastAsia="pl-PL"/>
        </w:rPr>
        <w:t>11</w:t>
      </w:r>
      <w:r w:rsidR="00F02D4A" w:rsidRPr="004956A8">
        <w:rPr>
          <w:rFonts w:ascii="Times New Roman" w:hAnsi="Times New Roman" w:cs="Times New Roman"/>
          <w:b/>
          <w:sz w:val="24"/>
          <w:szCs w:val="24"/>
          <w:lang w:eastAsia="pl-PL"/>
        </w:rPr>
        <w:t>. 4) Obszar CITES:</w:t>
      </w:r>
    </w:p>
    <w:p w14:paraId="60DD4E9E" w14:textId="6FEED8DE" w:rsidR="00F02D4A" w:rsidRPr="004956A8" w:rsidRDefault="00F02D4A" w:rsidP="004956A8">
      <w:pPr>
        <w:pStyle w:val="Akapitzlist"/>
        <w:widowControl w:val="0"/>
        <w:numPr>
          <w:ilvl w:val="0"/>
          <w:numId w:val="42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przekazywanie do Departamentu Ceł, w terminie do 14 dni od dnia zatrzymania okazu, meldunku CITES oraz, w terminie do 15 stycznia, rocznego raportu dotyczącego zatrzymań za rok poprzedni;</w:t>
      </w:r>
    </w:p>
    <w:p w14:paraId="251DEB53" w14:textId="50794C19" w:rsidR="00F02D4A" w:rsidRPr="004956A8" w:rsidRDefault="00F02D4A" w:rsidP="004956A8">
      <w:pPr>
        <w:pStyle w:val="Akapitzlist"/>
        <w:widowControl w:val="0"/>
        <w:numPr>
          <w:ilvl w:val="0"/>
          <w:numId w:val="42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jednostkami naukowymi, ogrodami zoologicznymi i botanicznymi oraz innymi jednostkami zajmującymi się ochroną gatunkową roślin i zwierząt;</w:t>
      </w:r>
    </w:p>
    <w:p w14:paraId="07D9A686" w14:textId="6CBB85ED" w:rsidR="00F02D4A" w:rsidRPr="004956A8" w:rsidRDefault="00F02D4A" w:rsidP="004956A8">
      <w:pPr>
        <w:pStyle w:val="Akapitzlist"/>
        <w:widowControl w:val="0"/>
        <w:numPr>
          <w:ilvl w:val="0"/>
          <w:numId w:val="42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koordynowanie nadawania uprawnień w jednostkach Krajowej Administracji Skarbowej, monitorowanie użycia oraz nadzór nad systemem TRACES-FLEGT IT;</w:t>
      </w:r>
    </w:p>
    <w:p w14:paraId="43D60E37" w14:textId="5DEB2118" w:rsidR="00F02D4A" w:rsidRPr="004956A8" w:rsidRDefault="00F02D4A" w:rsidP="004956A8">
      <w:pPr>
        <w:pStyle w:val="Akapitzlist"/>
        <w:widowControl w:val="0"/>
        <w:numPr>
          <w:ilvl w:val="0"/>
          <w:numId w:val="42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właściwą komórką dochodzeniowo-śledczą w jednostce Krajowej Administracji Skarbowej w przypadku zawiadomienia o podejrzeniu popełnienia przestępstwa w obrocie towarami podlegającymi zakazom i ograniczeniom ustanowionym w obszarze CITES;</w:t>
      </w:r>
    </w:p>
    <w:p w14:paraId="1F6724DF" w14:textId="0F944425" w:rsidR="00F02D4A" w:rsidRPr="004956A8" w:rsidRDefault="00F02D4A" w:rsidP="004956A8">
      <w:pPr>
        <w:pStyle w:val="Akapitzlist"/>
        <w:numPr>
          <w:ilvl w:val="0"/>
          <w:numId w:val="42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uzupełnianie systemu informacji w celu zwalczania nadużyć finansowych (AFIS) Europejskiego Urzędu do spraw Zwalczania Nadużyć Finansowych (OLAF) o dane zatrzymań krajowych w obszarze działań Koordynatora oraz współpraca z wyznaczonym krajowym punktem kontaktowym w ramach międzynarodowych akcji kontrolnych prowadzonych, współprowadzonych lub koordynowanych przez OLAF.</w:t>
      </w:r>
    </w:p>
    <w:p w14:paraId="2172E306" w14:textId="68245158" w:rsidR="00C96A79" w:rsidRPr="004956A8" w:rsidRDefault="00C96A79" w:rsidP="004956A8">
      <w:p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11. 5) Obszar Ochrony Praw Własności Intelektualnej:</w:t>
      </w:r>
    </w:p>
    <w:p w14:paraId="0412F0CD" w14:textId="5C21F36F" w:rsidR="00C96A79" w:rsidRPr="004956A8" w:rsidRDefault="00C96A79" w:rsidP="004956A8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nad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prawidłowością eksploatacji systemu informatycznego „Rejestry Zatrzymań – Ograniczenia Pozataryfowe” (moduł Własność Intelektualna) w zakresie:</w:t>
      </w:r>
    </w:p>
    <w:p w14:paraId="57FEAB40" w14:textId="77777777" w:rsidR="00C96A79" w:rsidRPr="004956A8" w:rsidRDefault="00C96A79" w:rsidP="00CA659A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after="120" w:line="23" w:lineRule="atLeast"/>
        <w:ind w:left="851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funkcjonowania systemu w Izbie i Urzędzie Celno-Skarbowym,</w:t>
      </w:r>
    </w:p>
    <w:p w14:paraId="36AC3FF0" w14:textId="77777777" w:rsidR="00C96A79" w:rsidRPr="004956A8" w:rsidRDefault="00C96A79" w:rsidP="00CA659A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after="120" w:line="23" w:lineRule="atLeast"/>
        <w:ind w:left="851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kontroli jakości wprowadzanych informacji oraz nadzoru nad terminowością wprowadzania danych</w:t>
      </w:r>
      <w:r w:rsidRPr="004956A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593CF80" w14:textId="26B9883C" w:rsidR="00C96A79" w:rsidRPr="004956A8" w:rsidRDefault="00C96A79" w:rsidP="00CA659A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after="120" w:line="23" w:lineRule="atLeast"/>
        <w:ind w:left="851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koordynowania dostępu do systemu w Izbie i Urzędzie Celno-Skarbowym;</w:t>
      </w:r>
    </w:p>
    <w:p w14:paraId="728C5C28" w14:textId="15C41A79" w:rsidR="00C96A79" w:rsidRPr="004956A8" w:rsidRDefault="00C96A79" w:rsidP="004956A8">
      <w:pPr>
        <w:pStyle w:val="Akapitzlist"/>
        <w:widowControl w:val="0"/>
        <w:numPr>
          <w:ilvl w:val="0"/>
          <w:numId w:val="43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nadzór nad prawidłowością eksploatacji unijnego systemu informacji do walki </w:t>
      </w:r>
      <w:r w:rsidR="00037F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fałszerstwami i piractwem (COPIS) w zakresie:</w:t>
      </w:r>
    </w:p>
    <w:p w14:paraId="72016BB3" w14:textId="77777777" w:rsidR="00C96A79" w:rsidRPr="004956A8" w:rsidRDefault="00C96A79" w:rsidP="00CA659A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120" w:line="23" w:lineRule="atLeast"/>
        <w:ind w:left="851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6A8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funkcjonowania systemu w Izbie i Urzędzie Celno-Skarbowym,</w:t>
      </w:r>
    </w:p>
    <w:p w14:paraId="73208B4A" w14:textId="6297BB83" w:rsidR="00C96A79" w:rsidRPr="004956A8" w:rsidRDefault="00C96A79" w:rsidP="00CA659A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after="120" w:line="23" w:lineRule="atLeast"/>
        <w:ind w:left="851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6A8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jakości wprowadzanych informacji oraz nadzoru nad terminowością wprowadzania danych;</w:t>
      </w:r>
    </w:p>
    <w:p w14:paraId="7B74576E" w14:textId="77777777" w:rsidR="00C96A79" w:rsidRPr="004956A8" w:rsidRDefault="00C96A79" w:rsidP="004956A8">
      <w:pPr>
        <w:pStyle w:val="Akapitzlist"/>
        <w:widowControl w:val="0"/>
        <w:numPr>
          <w:ilvl w:val="0"/>
          <w:numId w:val="43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właścicielami praw własności intelektualnej w zakresie działań podejmowanych w celu egzekwowania tych praw;</w:t>
      </w:r>
    </w:p>
    <w:p w14:paraId="5F0987C1" w14:textId="2D323DA9" w:rsidR="00C96A79" w:rsidRPr="004956A8" w:rsidRDefault="00C96A79" w:rsidP="004956A8">
      <w:pPr>
        <w:pStyle w:val="Akapitzlist"/>
        <w:widowControl w:val="0"/>
        <w:numPr>
          <w:ilvl w:val="0"/>
          <w:numId w:val="43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właściwą komórką dochodzeniowo-śledczą w jednostce Krajowej Administracji Skarbowej w przypadku zawiadomienia o podejrzeniu popełnienia przestępstwa w obszarze praw własności intelektualnej.</w:t>
      </w:r>
    </w:p>
    <w:p w14:paraId="3338F046" w14:textId="2FE2DC41" w:rsidR="00F02D4A" w:rsidRPr="004956A8" w:rsidRDefault="00C96A79" w:rsidP="004956A8">
      <w:p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11. 6) Obszar Towarów Strategicznych:</w:t>
      </w:r>
    </w:p>
    <w:p w14:paraId="38EF7B3C" w14:textId="77777777" w:rsidR="00C96A79" w:rsidRPr="004956A8" w:rsidRDefault="00C96A79" w:rsidP="004956A8">
      <w:pPr>
        <w:pStyle w:val="Akapitzlist"/>
        <w:numPr>
          <w:ilvl w:val="0"/>
          <w:numId w:val="4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udział w pracach rozwojowych oraz implementacji kolejnych wersji systemu informatycznego TRACKER na potrzeby organów Krajowej Administracji Skarbowej;</w:t>
      </w:r>
    </w:p>
    <w:p w14:paraId="5657794C" w14:textId="2C5BAE65" w:rsidR="00C96A79" w:rsidRPr="004956A8" w:rsidRDefault="00C96A79" w:rsidP="004956A8">
      <w:pPr>
        <w:pStyle w:val="Akapitzlist"/>
        <w:numPr>
          <w:ilvl w:val="0"/>
          <w:numId w:val="4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instytucjami naukowymi i badawczo-rozwojowymi właściwymi w zakresie identyfikacji towarów strategicznych;</w:t>
      </w:r>
    </w:p>
    <w:p w14:paraId="74D543E7" w14:textId="32F6536B" w:rsidR="00C96A79" w:rsidRPr="004956A8" w:rsidRDefault="00C96A79" w:rsidP="004956A8">
      <w:pPr>
        <w:pStyle w:val="Akapitzlist"/>
        <w:numPr>
          <w:ilvl w:val="0"/>
          <w:numId w:val="4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udział w kontrolach przedsiębiorców w ramach zespołów kontrolnych powoływanych przez organ kontroli obrotu;</w:t>
      </w:r>
    </w:p>
    <w:p w14:paraId="349AF951" w14:textId="19C3774A" w:rsidR="00C96A79" w:rsidRPr="004956A8" w:rsidRDefault="00C96A79" w:rsidP="004956A8">
      <w:pPr>
        <w:pStyle w:val="Akapitzlist"/>
        <w:numPr>
          <w:ilvl w:val="0"/>
          <w:numId w:val="4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właściwą komórką dochodzeniowo-śledczą w jednostce Krajowej Administracji Skarbowej w przypadku zawiadomienia o podejrzeniu popełnienia przestępstwa w obrocie towarami o znaczeniu strategicznym;</w:t>
      </w:r>
    </w:p>
    <w:p w14:paraId="385B70C4" w14:textId="33068F9C" w:rsidR="00C96A79" w:rsidRPr="004956A8" w:rsidRDefault="00C96A79" w:rsidP="004956A8">
      <w:pPr>
        <w:pStyle w:val="Akapitzlist"/>
        <w:numPr>
          <w:ilvl w:val="0"/>
          <w:numId w:val="4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uzupełnianie systemu informacji w celu zwalczania nadużyć finansowych (AFIS) Europejskiego Urzędu do spraw Zwalczania Nadużyć Finansowych (OLAF) o dane zatrzymań krajowych w obszarze działań Koordynatora oraz współpraca z wyznaczonym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krajowym punktem kontaktowym w ramach międzynarodowych akcji kontrolnych prowadzonych, współprowadzonych lub koordynowanych przez OLAF;</w:t>
      </w:r>
    </w:p>
    <w:p w14:paraId="38BA0095" w14:textId="36DA1737" w:rsidR="00C96A79" w:rsidRPr="004956A8" w:rsidRDefault="00C96A79" w:rsidP="004956A8">
      <w:pPr>
        <w:pStyle w:val="Akapitzlist"/>
        <w:numPr>
          <w:ilvl w:val="0"/>
          <w:numId w:val="4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wprowadzanie danych do systemu Ograniczenia Pozataryfowe – Rejestry Zatrzymań</w:t>
      </w:r>
      <w:r w:rsidRPr="004956A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.</w:t>
      </w:r>
    </w:p>
    <w:p w14:paraId="0DC5708D" w14:textId="2637036B" w:rsidR="003B7253" w:rsidRPr="004956A8" w:rsidRDefault="003B7253" w:rsidP="004956A8">
      <w:p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11. 7) Obszar Środków Polityki Handlowej:</w:t>
      </w:r>
    </w:p>
    <w:p w14:paraId="3B769D3E" w14:textId="6A7B78A2" w:rsidR="003B7253" w:rsidRPr="004956A8" w:rsidRDefault="003B7253" w:rsidP="004956A8">
      <w:pPr>
        <w:numPr>
          <w:ilvl w:val="0"/>
          <w:numId w:val="47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udział w interdyscyplinarnych zespołach w sprawach wypracowania mechanizmów </w:t>
      </w:r>
      <w:r w:rsidRPr="004956A8">
        <w:rPr>
          <w:rFonts w:ascii="Times New Roman" w:hAnsi="Times New Roman" w:cs="Times New Roman"/>
          <w:sz w:val="24"/>
          <w:szCs w:val="24"/>
        </w:rPr>
        <w:br/>
        <w:t>w zakresie podejmowania skutecznych działań przekładających się na zwiększenie wpływów budżetowych w wyniku identyfikacji zjawisk związanych z omijaniem ceł antydumpingowych lub wyrównawczych;</w:t>
      </w:r>
    </w:p>
    <w:p w14:paraId="507B27D1" w14:textId="77777777" w:rsidR="003B7253" w:rsidRPr="004956A8" w:rsidRDefault="003B7253" w:rsidP="004956A8">
      <w:pPr>
        <w:numPr>
          <w:ilvl w:val="0"/>
          <w:numId w:val="47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udział w inspekcjach Dyrekcji Generalnej do spraw Budżetu Komisji Europejskiej dotyczących tradycyjnych środków własnych;</w:t>
      </w:r>
    </w:p>
    <w:p w14:paraId="1FB36408" w14:textId="77777777" w:rsidR="003B7253" w:rsidRPr="004956A8" w:rsidRDefault="003B7253" w:rsidP="004956A8">
      <w:pPr>
        <w:numPr>
          <w:ilvl w:val="0"/>
          <w:numId w:val="47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z właściwą komórką dochodzeniowo-śledczą w jednostce Krajowej Administracji Skarbowej w przypadku zawiadomienia o podejrzeniu popełnienia przestępstwa w obrocie towarami objętymi środkami polityki handlowej oraz właściwą komórką do spraw orzecznictwa;</w:t>
      </w:r>
    </w:p>
    <w:p w14:paraId="15F61DB6" w14:textId="1F385D9D" w:rsidR="003B7253" w:rsidRPr="004956A8" w:rsidRDefault="003B7253" w:rsidP="004956A8">
      <w:pPr>
        <w:pStyle w:val="Akapitzlist"/>
        <w:numPr>
          <w:ilvl w:val="0"/>
          <w:numId w:val="47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przekazywanie Departamentowi Ceł, do 15 dnia każdego miesiąca po zakończeniu kwartału, raportu z analizy grup towarowych, które są zgłaszane do odprawy celnej w procedurze dopuszczenia do obrotu na terenie właściwości danej izby oraz wytypowanie towarów objętych cłem antydumpingowym lub wyrównawczym, w odniesieniu do których podjęcie stosownych działań jest uzasadnione.</w:t>
      </w:r>
    </w:p>
    <w:p w14:paraId="770231F0" w14:textId="50C44815" w:rsidR="003B7253" w:rsidRPr="004956A8" w:rsidRDefault="003B7253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Koordynator do Spraw Tranzytu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596C2B04" w14:textId="5DFD05A9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 xml:space="preserve">koordynowanie oraz nadzorowanie prawidłowego i jednolitego stosowania przepisów prawa regulujących przywóz na terytorium Rzeczypospolitej Polskiej i wywóz </w:t>
      </w:r>
      <w:r w:rsidR="00037F5C">
        <w:rPr>
          <w:rFonts w:ascii="Times New Roman" w:eastAsia="Calibri" w:hAnsi="Times New Roman" w:cs="Times New Roman"/>
          <w:sz w:val="24"/>
          <w:szCs w:val="24"/>
        </w:rPr>
        <w:br/>
      </w:r>
      <w:r w:rsidRPr="004956A8">
        <w:rPr>
          <w:rFonts w:ascii="Times New Roman" w:eastAsia="Calibri" w:hAnsi="Times New Roman" w:cs="Times New Roman"/>
          <w:sz w:val="24"/>
          <w:szCs w:val="24"/>
        </w:rPr>
        <w:t>z terytorium Rzeczypospolitej Polskiej towarów w obszarze tranzytu;</w:t>
      </w:r>
    </w:p>
    <w:p w14:paraId="25BB27F3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identyfikacja problemów związanych z egzekwowaniem przepisów prawa w obszarach wymienionych w obszarze tranzytu, występujących na terenie właściwości miejscowej Izby;</w:t>
      </w:r>
    </w:p>
    <w:p w14:paraId="17F8538C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komórkami organizacyjnymi Departamentu Ceł właściwymi w obszarach wymienionych w obszarze tranzytu;</w:t>
      </w:r>
    </w:p>
    <w:p w14:paraId="2CA9D32A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innymi koordynatorami;</w:t>
      </w:r>
    </w:p>
    <w:p w14:paraId="0A16B9AB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organami administracji publicznej właściwymi w obszarach wymienionych w obszarze tranzytu;</w:t>
      </w:r>
    </w:p>
    <w:p w14:paraId="24DD8C92" w14:textId="53055FF4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rozpoznawanie przestępstw i wykroczeń związanych z naruszeniem przepisów prawa w</w:t>
      </w:r>
      <w:r w:rsidR="00037F5C">
        <w:rPr>
          <w:rFonts w:ascii="Times New Roman" w:eastAsia="Calibri" w:hAnsi="Times New Roman" w:cs="Times New Roman"/>
          <w:sz w:val="24"/>
          <w:szCs w:val="24"/>
        </w:rPr>
        <w:t> </w:t>
      </w:r>
      <w:r w:rsidRPr="004956A8">
        <w:rPr>
          <w:rFonts w:ascii="Times New Roman" w:eastAsia="Calibri" w:hAnsi="Times New Roman" w:cs="Times New Roman"/>
          <w:sz w:val="24"/>
          <w:szCs w:val="24"/>
        </w:rPr>
        <w:t>obszarach wymienionych w obszarze tranzytu oraz zapobieganie tym przestępstwom i</w:t>
      </w:r>
      <w:r w:rsidR="00037F5C">
        <w:rPr>
          <w:rFonts w:ascii="Times New Roman" w:eastAsia="Calibri" w:hAnsi="Times New Roman" w:cs="Times New Roman"/>
          <w:sz w:val="24"/>
          <w:szCs w:val="24"/>
        </w:rPr>
        <w:t> </w:t>
      </w:r>
      <w:r w:rsidRPr="004956A8">
        <w:rPr>
          <w:rFonts w:ascii="Times New Roman" w:eastAsia="Calibri" w:hAnsi="Times New Roman" w:cs="Times New Roman"/>
          <w:sz w:val="24"/>
          <w:szCs w:val="24"/>
        </w:rPr>
        <w:t>wykroczeniom;</w:t>
      </w:r>
    </w:p>
    <w:p w14:paraId="62668066" w14:textId="103EFB7F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komórką organizacyjną Izby właściwą w zakresie zarządzania ryzykiem, w celu identyfikowania, rozpoznawania i analizowania zagrożeń występujących w obszarach wymienionych w obszarze tranzytu;</w:t>
      </w:r>
    </w:p>
    <w:p w14:paraId="1158AE36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 xml:space="preserve">udzielanie wsparcia komórkom organizacyjnym Izby oraz Urzędowi Celno-Skarbowemu w obszarach wymienionych w obszarze tranzytu; </w:t>
      </w:r>
    </w:p>
    <w:p w14:paraId="12200957" w14:textId="2FC52B01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 xml:space="preserve">organizowanie i przeprowadzanie na terenie właściwości miejscowej Izby, </w:t>
      </w:r>
      <w:r w:rsidR="00037F5C">
        <w:rPr>
          <w:rFonts w:ascii="Times New Roman" w:eastAsia="Calibri" w:hAnsi="Times New Roman" w:cs="Times New Roman"/>
          <w:sz w:val="24"/>
          <w:szCs w:val="24"/>
        </w:rPr>
        <w:br/>
      </w:r>
      <w:r w:rsidRPr="004956A8">
        <w:rPr>
          <w:rFonts w:ascii="Times New Roman" w:eastAsia="Calibri" w:hAnsi="Times New Roman" w:cs="Times New Roman"/>
          <w:sz w:val="24"/>
          <w:szCs w:val="24"/>
        </w:rPr>
        <w:t xml:space="preserve">w porozumieniu z kierownikami jednostek organizacyjnych Krajowej Administracji Skarbowej oraz Krajową Szkołą Skarbowości, szkoleń tematycznych oraz uczestnictwo w organizowanych przez urząd obsługujący ministra właściwego do spraw finansów </w:t>
      </w:r>
      <w:r w:rsidRPr="004956A8">
        <w:rPr>
          <w:rFonts w:ascii="Times New Roman" w:eastAsia="Calibri" w:hAnsi="Times New Roman" w:cs="Times New Roman"/>
          <w:sz w:val="24"/>
          <w:szCs w:val="24"/>
        </w:rPr>
        <w:lastRenderedPageBreak/>
        <w:t>publicznych oraz Krajową Szkołę Skarbowości szkoleniach i spotkaniach w obszarach wymienionych w obszarze tranzytu;</w:t>
      </w:r>
    </w:p>
    <w:p w14:paraId="7212F929" w14:textId="3A0F8CEC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 xml:space="preserve">udział i koordynowanie na poziomie międzynarodowym i krajowym w działaniach kontrolnych (akcje kontrolne), prowadzonych w ramach przedsięwzięć mających na celu eliminowanie nieprawidłowości występujących w obszarach wymienionych w obszarze tranzytu, oraz koordynowanie tych działań; </w:t>
      </w:r>
    </w:p>
    <w:p w14:paraId="5CEDA0B0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udział w działaniach promocyjnych Krajowej Administracji Skarbowej oraz w przedsięwzięciach podnoszących poziom wiedzy społeczeństwa w zakresie zagrożeń związanych z naruszeniem przepisów w obszarach wymienionych w obszarze tranzytu;</w:t>
      </w:r>
    </w:p>
    <w:p w14:paraId="233A7773" w14:textId="25510362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udział w analizie, projektowaniu, budowie, testowaniu, wdrażaniu oraz wsparciu usług i</w:t>
      </w:r>
      <w:r w:rsidR="00037F5C">
        <w:rPr>
          <w:rFonts w:ascii="Times New Roman" w:eastAsia="Calibri" w:hAnsi="Times New Roman" w:cs="Times New Roman"/>
          <w:sz w:val="24"/>
          <w:szCs w:val="24"/>
        </w:rPr>
        <w:t> </w:t>
      </w:r>
      <w:r w:rsidRPr="004956A8">
        <w:rPr>
          <w:rFonts w:ascii="Times New Roman" w:eastAsia="Calibri" w:hAnsi="Times New Roman" w:cs="Times New Roman"/>
          <w:sz w:val="24"/>
          <w:szCs w:val="24"/>
        </w:rPr>
        <w:t>systemów informatycznych w obszarach wymienionych w obszarze tranzytu, których właścicielem lub użytkownikiem jest Departament Ceł;</w:t>
      </w:r>
    </w:p>
    <w:p w14:paraId="150545C1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gromadzenie, przetwarzanie i przekazywanie do Departamentu Ceł informacji i danych statystycznych w obszarach wymienionych w obszarze tranzytu;</w:t>
      </w:r>
    </w:p>
    <w:p w14:paraId="0651C1D4" w14:textId="2FFB8625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identyfikacja lub pomoc w identyfikacji towarów jako podlegających zatrzymaniu ze względu na naruszenie przepisów prawa obowiązujących w obszarach wymienionych w obszarze tranzytu, regulujących przywóz na terytorium Rzeczypospolitej Polskiej i wywóz z terytorium Rzeczypospolitej Polskiej towarów;</w:t>
      </w:r>
    </w:p>
    <w:p w14:paraId="098584C9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opracowywanie jednolitych standardów kontroli dokonywanych w obszarach wymienionych w obszarze tranzytu;</w:t>
      </w:r>
    </w:p>
    <w:p w14:paraId="6243D148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występowanie z inicjatywą udziału oraz udział w pracach nad zawieraniem lokalnych porozumień, w obszarach wymienionych w obszarze tranzytu, z organami administracji publicznej właściwymi w tych obszarach;</w:t>
      </w:r>
    </w:p>
    <w:p w14:paraId="5EC0B52F" w14:textId="1411F999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 xml:space="preserve">współpraca z rzecznikiem prasowym Izby, w tym przygotowywanie informacji </w:t>
      </w:r>
      <w:r w:rsidRPr="004956A8">
        <w:rPr>
          <w:rFonts w:ascii="Times New Roman" w:eastAsia="Calibri" w:hAnsi="Times New Roman" w:cs="Times New Roman"/>
          <w:sz w:val="24"/>
          <w:szCs w:val="24"/>
        </w:rPr>
        <w:br/>
        <w:t>w zakresie znaczących zatrzymań dokonanych w obszarach wymienionych w obszarze tranzytu.</w:t>
      </w:r>
    </w:p>
    <w:p w14:paraId="21F3B9D9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procedury tranzytu, w tym stosowania elektronicznego systemu tranzytowego (NCTS2);</w:t>
      </w:r>
    </w:p>
    <w:p w14:paraId="1E2D7148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potwierdzania unijnego statusu celnego towarów;</w:t>
      </w:r>
    </w:p>
    <w:p w14:paraId="2D670DD4" w14:textId="77777777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współpraca, w tym wymiana informacji dotyczących operacji tranzytowych, z koordynatorami tranzytu w innych państwach członkowskich i krajach wspólnego tranzytu;</w:t>
      </w:r>
    </w:p>
    <w:p w14:paraId="150E1C9B" w14:textId="74DBC024" w:rsidR="003B7253" w:rsidRPr="004956A8" w:rsidRDefault="003B7253" w:rsidP="004956A8">
      <w:pPr>
        <w:widowControl w:val="0"/>
        <w:numPr>
          <w:ilvl w:val="0"/>
          <w:numId w:val="48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udzielanie informacji przedsiębiorcom w zakresie prawidłowego stosowania procedury tranzytu i statusu celnego towarów oraz nowych rozwiązań wdrażanych w tych obszarach.</w:t>
      </w:r>
    </w:p>
    <w:p w14:paraId="132B9E95" w14:textId="4EAF1BF2" w:rsidR="003B7253" w:rsidRPr="004956A8" w:rsidRDefault="003B7253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Koordynator do spraw Uproszczeń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68BCC6F8" w14:textId="77777777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Departamentem Ceł w zakresie zagadnień związanych ze stosowaniem przepisów w obszarach:</w:t>
      </w:r>
    </w:p>
    <w:p w14:paraId="2D2A064F" w14:textId="77777777" w:rsidR="003B7253" w:rsidRPr="004956A8" w:rsidRDefault="003B7253" w:rsidP="00CA65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3" w:lineRule="atLeast"/>
        <w:ind w:left="851" w:hanging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upoważnionego przedsiębiorcy AEO,</w:t>
      </w:r>
    </w:p>
    <w:p w14:paraId="4040D5B2" w14:textId="77777777" w:rsidR="003B7253" w:rsidRPr="004956A8" w:rsidRDefault="003B7253" w:rsidP="00CA65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3" w:lineRule="atLeast"/>
        <w:ind w:left="851" w:hanging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zgłoszenia uproszczonego,</w:t>
      </w:r>
    </w:p>
    <w:p w14:paraId="1252F511" w14:textId="77777777" w:rsidR="003B7253" w:rsidRPr="004956A8" w:rsidRDefault="003B7253" w:rsidP="00CA65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3" w:lineRule="atLeast"/>
        <w:ind w:left="851" w:hanging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wpisu do rejestru zgłaszającego,</w:t>
      </w:r>
    </w:p>
    <w:p w14:paraId="13905A21" w14:textId="77777777" w:rsidR="003B7253" w:rsidRPr="004956A8" w:rsidRDefault="003B7253" w:rsidP="00CA65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3" w:lineRule="atLeast"/>
        <w:ind w:left="851" w:hanging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odprawy scentralizowanej,</w:t>
      </w:r>
    </w:p>
    <w:p w14:paraId="23DE6C5F" w14:textId="77777777" w:rsidR="003B7253" w:rsidRPr="004956A8" w:rsidRDefault="003B7253" w:rsidP="00CA65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3" w:lineRule="atLeast"/>
        <w:ind w:left="851" w:hanging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samoobsługi celnej;</w:t>
      </w:r>
    </w:p>
    <w:p w14:paraId="26F03DD2" w14:textId="77777777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uczestniczenie w konsultacjach projektów aktów prawnych, wytycznych, interpretacji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przekazywanych przez Departament Ceł;</w:t>
      </w:r>
    </w:p>
    <w:p w14:paraId="69807BCD" w14:textId="77777777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gromadzenie i raz do roku przesyłanie do Departamentu Ceł orzeczeń sądów w sprawach z zakresu obszaru tematycznego określonego w pkt 1;</w:t>
      </w:r>
    </w:p>
    <w:p w14:paraId="011A5180" w14:textId="3F51CD3C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zgłaszanie do Departamentu Ceł tematów na szkolenia/warsztaty/narady i spotkania </w:t>
      </w:r>
      <w:r w:rsidR="00635717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zakresu obszaru tematycznego określonego w pkt 1;</w:t>
      </w:r>
    </w:p>
    <w:p w14:paraId="69B54FCC" w14:textId="0539DC9A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koordynowanie na poziomie lokalnym i przedstawianie opinii w sprawach przekazanych przez Departament Ceł w formie pytań, ankiet, kwestionariuszy, itp. z zakresu obszaru tematycznego określonego w pkt 1;</w:t>
      </w:r>
    </w:p>
    <w:p w14:paraId="6BC33D12" w14:textId="77777777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uczestniczenie w szkoleniach centralnych i prowadzenie na poziomie lokalnym szkoleń z zakresu obszaru tematycznego określonego w pkt 1;</w:t>
      </w:r>
    </w:p>
    <w:p w14:paraId="3C0AB96D" w14:textId="77777777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przedsiębiorcami, w szczególności organizacja spotkań i szkoleń na poziomie lokalnym, z zakresu obszaru tematycznego określonego w pkt 1;</w:t>
      </w:r>
    </w:p>
    <w:p w14:paraId="02785501" w14:textId="7764BBAE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identyfikacja problemów związanych ze stosowaniem przepisów prawa celnego z zakresu obszaru tematycznego określonego w pkt 1, występujących na poziomie lokalnym, współpraca i udzielanie wsparcia merytorycznego przy ich rozwiązywaniu, zgłaszanie do Departamentu Ceł potrzeby opracowania interpretacji, wytycznych lub wprowadzenia zmian w przepisach prawa celnego;</w:t>
      </w:r>
    </w:p>
    <w:p w14:paraId="5D61C900" w14:textId="77777777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zbieranie od użytkowników systemów SZPROT (Zintegrowany System Rejestracji Przedsiębiorców i Obsługi Wniosków) i CDS (System Decyzji Celnych) pomysłów na rozwój funkcjonalności tych systemów i przekazywanie ich do Departamentu Ceł;</w:t>
      </w:r>
    </w:p>
    <w:p w14:paraId="0B68E357" w14:textId="77777777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uczestniczenie </w:t>
      </w:r>
      <w:r w:rsidRPr="00495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analizie, projektowaniu i testowaniu systemów informatycznych, których właścicielem lub użytkownikiem jest Departament Ceł; </w:t>
      </w:r>
    </w:p>
    <w:p w14:paraId="51E63F05" w14:textId="77777777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romadzenie, przetwarzanie i udostępnianie danych statystycznych z zakresu obszaru tematycznego na żądanie Departamentu nadzorującego w Ministerstwie, na potrzeby np. analiz i ankiet prowadzonych przez Departament nadzorujący w Ministerstwie;</w:t>
      </w:r>
    </w:p>
    <w:p w14:paraId="423F5959" w14:textId="77777777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uczestniczenie w pracach grup projektowych i roboczych w Komisji Europejskiej oraz innych zespołów działających w KAS;</w:t>
      </w:r>
    </w:p>
    <w:p w14:paraId="4584EBCF" w14:textId="670BDE22" w:rsidR="003B7253" w:rsidRPr="004956A8" w:rsidRDefault="003B7253" w:rsidP="004956A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Pr="004956A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w analizie, testowaniu i monitorowaniu prawidłowości działania unijnych systemów EOS (Wspólnotowy System Przedsiębiorców) i CDS (System Decyzji Celnych).</w:t>
      </w:r>
    </w:p>
    <w:p w14:paraId="3CD8DE78" w14:textId="0372BC3E" w:rsidR="003B7253" w:rsidRPr="004956A8" w:rsidRDefault="003B7253" w:rsidP="004956A8">
      <w:pPr>
        <w:pStyle w:val="Akapitzlist"/>
        <w:numPr>
          <w:ilvl w:val="0"/>
          <w:numId w:val="26"/>
        </w:numPr>
        <w:spacing w:after="120" w:line="23" w:lineRule="atLeast"/>
        <w:ind w:left="426" w:hanging="426"/>
        <w:contextualSpacing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bookmarkStart w:id="1" w:name="_Hlk195092585"/>
      <w:r w:rsidRPr="004956A8">
        <w:rPr>
          <w:rFonts w:ascii="Times New Roman" w:hAnsi="Times New Roman" w:cs="Times New Roman"/>
          <w:b/>
          <w:sz w:val="24"/>
          <w:szCs w:val="24"/>
        </w:rPr>
        <w:t xml:space="preserve">Koordynator </w:t>
      </w:r>
      <w:r w:rsidRPr="004956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spraw psów służbowych </w:t>
      </w:r>
      <w:r w:rsidRPr="004956A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realizuje następujące zadania:</w:t>
      </w:r>
    </w:p>
    <w:bookmarkEnd w:id="1"/>
    <w:p w14:paraId="3C821812" w14:textId="6782A007" w:rsidR="003B7253" w:rsidRPr="004956A8" w:rsidRDefault="003B7253" w:rsidP="004956A8">
      <w:pPr>
        <w:pStyle w:val="Akapitzlist"/>
        <w:numPr>
          <w:ilvl w:val="0"/>
          <w:numId w:val="49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koordynowanie działań związanych z utrzymaniem psów służbowych, w tym m.in. </w:t>
      </w:r>
      <w:r w:rsidR="006059CB">
        <w:rPr>
          <w:rFonts w:ascii="Times New Roman" w:hAnsi="Times New Roman" w:cs="Times New Roman"/>
          <w:sz w:val="24"/>
          <w:szCs w:val="24"/>
        </w:rPr>
        <w:br/>
      </w:r>
      <w:r w:rsidRPr="004956A8">
        <w:rPr>
          <w:rFonts w:ascii="Times New Roman" w:hAnsi="Times New Roman" w:cs="Times New Roman"/>
          <w:sz w:val="24"/>
          <w:szCs w:val="24"/>
        </w:rPr>
        <w:t>z nabywaniem, żywieniem, pielęgnacją, zdrowiem i opieką weterynaryjną, kosztami utrzymania oraz pielęgnacją i utrzymaniem psów po wycofaniu ze służby;</w:t>
      </w:r>
    </w:p>
    <w:p w14:paraId="65E24FEA" w14:textId="77777777" w:rsidR="003B7253" w:rsidRPr="004956A8" w:rsidRDefault="003B7253" w:rsidP="004956A8">
      <w:pPr>
        <w:pStyle w:val="Akapitzlist"/>
        <w:numPr>
          <w:ilvl w:val="0"/>
          <w:numId w:val="49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koordynowanie działań związanych ze szkoleniem przewodników psów i psów służbowych, w tym z rekrutacją kandydatów na przewodników psów służbowych, ich szkoleniem oraz współpracą z przewodnikami psów;</w:t>
      </w:r>
    </w:p>
    <w:p w14:paraId="3620BAFF" w14:textId="19421406" w:rsidR="003B7253" w:rsidRPr="004956A8" w:rsidRDefault="003B7253" w:rsidP="004956A8">
      <w:pPr>
        <w:pStyle w:val="Akapitzlist"/>
        <w:numPr>
          <w:ilvl w:val="0"/>
          <w:numId w:val="49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monitorowanie właściwego wykorzystywania psów służbowych określonego w przepisach prawa, koncepcjach, instrukcjach, wytycznych i regulaminach;</w:t>
      </w:r>
    </w:p>
    <w:p w14:paraId="20B28D33" w14:textId="77777777" w:rsidR="003B7253" w:rsidRPr="004956A8" w:rsidRDefault="003B7253" w:rsidP="004956A8">
      <w:pPr>
        <w:pStyle w:val="Akapitzlist"/>
        <w:numPr>
          <w:ilvl w:val="0"/>
          <w:numId w:val="49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identyfikacja problemów związanych z wykorzystywaniem psów służbowych oraz proponowanie zmian mających na celu poprawę efektywności pracy przewodników psów służbowych i psów służbowych;</w:t>
      </w:r>
    </w:p>
    <w:p w14:paraId="7CDF98B8" w14:textId="77777777" w:rsidR="003B7253" w:rsidRPr="004956A8" w:rsidRDefault="003B7253" w:rsidP="004956A8">
      <w:pPr>
        <w:pStyle w:val="Akapitzlist"/>
        <w:numPr>
          <w:ilvl w:val="0"/>
          <w:numId w:val="49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monitorowanie rzetelności i jednolitości danych wprowadzanych do Systemu Przetwarzania Danych Elektronicznej Książki Służby, zwanego dalej „Systemem SPD - </w:t>
      </w:r>
      <w:r w:rsidRPr="004956A8">
        <w:rPr>
          <w:rFonts w:ascii="Times New Roman" w:hAnsi="Times New Roman" w:cs="Times New Roman"/>
          <w:sz w:val="24"/>
          <w:szCs w:val="24"/>
        </w:rPr>
        <w:lastRenderedPageBreak/>
        <w:t>EKS” w zakresie wykorzystywania psów służbowych oraz raportowanie i współpraca w tym zakresie z Koordynatorem Krajowym do spraw psów służbowych, zwanym dalej „Koordynatorem Krajowym”;</w:t>
      </w:r>
    </w:p>
    <w:p w14:paraId="28F2B7B7" w14:textId="77777777" w:rsidR="003B7253" w:rsidRPr="004956A8" w:rsidRDefault="003B7253" w:rsidP="004956A8">
      <w:pPr>
        <w:pStyle w:val="Akapitzlist"/>
        <w:numPr>
          <w:ilvl w:val="0"/>
          <w:numId w:val="49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z właściwymi komórkami organizacyjnymi Ministerstwa Finansów nadzorującymi szkolenia przewodników psów i psów służbowych oraz wykorzystywanie psów służbowych w służbie, zwanymi dalej „departamentami MF”,</w:t>
      </w:r>
    </w:p>
    <w:p w14:paraId="027EBE7A" w14:textId="77777777" w:rsidR="003B7253" w:rsidRPr="004956A8" w:rsidRDefault="003B7253" w:rsidP="004956A8">
      <w:pPr>
        <w:pStyle w:val="Akapitzlist"/>
        <w:numPr>
          <w:ilvl w:val="0"/>
          <w:numId w:val="49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z Koordynatorem Krajowym, Koordynatorami IAS oraz Ośrodkiem Szkoleniowym w Kamienie;</w:t>
      </w:r>
    </w:p>
    <w:p w14:paraId="48401F26" w14:textId="335F730B" w:rsidR="00DB0C89" w:rsidRPr="004956A8" w:rsidRDefault="003B7253" w:rsidP="004956A8">
      <w:pPr>
        <w:pStyle w:val="Akapitzlist"/>
        <w:numPr>
          <w:ilvl w:val="0"/>
          <w:numId w:val="49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wnioskowanie do Dyrektora o przeprowadzenie kontroli stanu utrzymania psów służbowych po wycofaniu ich ze służby;</w:t>
      </w:r>
    </w:p>
    <w:p w14:paraId="6F0AF4A9" w14:textId="7C8F31EB" w:rsidR="003B7253" w:rsidRPr="004956A8" w:rsidRDefault="003B7253" w:rsidP="004956A8">
      <w:pPr>
        <w:pStyle w:val="Akapitzlist"/>
        <w:numPr>
          <w:ilvl w:val="0"/>
          <w:numId w:val="49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organizacja oraz udział w ćwiczeniach, szkoleniach i spotkaniach organizowanych </w:t>
      </w:r>
      <w:r w:rsidR="006059CB">
        <w:rPr>
          <w:rFonts w:ascii="Times New Roman" w:hAnsi="Times New Roman" w:cs="Times New Roman"/>
          <w:sz w:val="24"/>
          <w:szCs w:val="24"/>
        </w:rPr>
        <w:br/>
      </w:r>
      <w:r w:rsidRPr="004956A8">
        <w:rPr>
          <w:rFonts w:ascii="Times New Roman" w:hAnsi="Times New Roman" w:cs="Times New Roman"/>
          <w:sz w:val="24"/>
          <w:szCs w:val="24"/>
        </w:rPr>
        <w:t>w zakresie przewodników psów i psów służbowych</w:t>
      </w:r>
      <w:r w:rsidR="00797F1A" w:rsidRPr="004956A8">
        <w:rPr>
          <w:rFonts w:ascii="Times New Roman" w:hAnsi="Times New Roman" w:cs="Times New Roman"/>
          <w:sz w:val="24"/>
          <w:szCs w:val="24"/>
        </w:rPr>
        <w:t>;</w:t>
      </w:r>
    </w:p>
    <w:p w14:paraId="2A5CBDB0" w14:textId="6FCD3839" w:rsidR="00797F1A" w:rsidRPr="004956A8" w:rsidRDefault="00797F1A" w:rsidP="004956A8">
      <w:pPr>
        <w:pStyle w:val="Akapitzlist"/>
        <w:numPr>
          <w:ilvl w:val="0"/>
          <w:numId w:val="49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wpisywanie do Systemu Kartoteka Psa Służbowego (SIRA) po uzgodnieniu</w:t>
      </w:r>
      <w:r w:rsidRPr="004956A8">
        <w:rPr>
          <w:rFonts w:ascii="Times New Roman" w:hAnsi="Times New Roman" w:cs="Times New Roman"/>
          <w:sz w:val="24"/>
          <w:szCs w:val="24"/>
        </w:rPr>
        <w:br/>
        <w:t>z Naczelnikiem Urzędu Celno-Skarbowego i Dyrektorem potrzeb w zakresie szkoleń dla psów służbowych na następny rok kalendarzowy w terminie do 30 czerwca każdego roku;</w:t>
      </w:r>
    </w:p>
    <w:p w14:paraId="6F9C3571" w14:textId="22F7F05F" w:rsidR="00797F1A" w:rsidRPr="004956A8" w:rsidRDefault="00797F1A" w:rsidP="004956A8">
      <w:pPr>
        <w:pStyle w:val="Akapitzlist"/>
        <w:numPr>
          <w:ilvl w:val="0"/>
          <w:numId w:val="49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opracowanie i przedłożenie Koordynatorowi Krajowemu rocznego raportu za rok poprzedni z podjętych działań w obszarze kynologii służbowej w terminie do dnia 15 lutego każdego roku.</w:t>
      </w:r>
    </w:p>
    <w:p w14:paraId="09CEE73A" w14:textId="265B0422" w:rsidR="00DB0C89" w:rsidRPr="004956A8" w:rsidRDefault="00DB0C89" w:rsidP="004956A8">
      <w:pPr>
        <w:pStyle w:val="Akapitzlist"/>
        <w:numPr>
          <w:ilvl w:val="0"/>
          <w:numId w:val="26"/>
        </w:numPr>
        <w:spacing w:after="120" w:line="23" w:lineRule="atLeast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color w:val="000000"/>
          <w:sz w:val="24"/>
          <w:szCs w:val="24"/>
        </w:rPr>
        <w:t>Koordynator do spraw urządzeń RTG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555AFE3A" w14:textId="77777777" w:rsidR="00DB0C89" w:rsidRPr="004956A8" w:rsidRDefault="00DB0C89" w:rsidP="004956A8">
      <w:pPr>
        <w:pStyle w:val="Akapitzlist"/>
        <w:numPr>
          <w:ilvl w:val="0"/>
          <w:numId w:val="5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koordynowanie działań związanych z utrzymaniem urządzeń RTG;</w:t>
      </w:r>
    </w:p>
    <w:p w14:paraId="1ED7DE19" w14:textId="77777777" w:rsidR="00DB0C89" w:rsidRPr="004956A8" w:rsidRDefault="00DB0C89" w:rsidP="004956A8">
      <w:pPr>
        <w:pStyle w:val="Akapitzlist"/>
        <w:numPr>
          <w:ilvl w:val="0"/>
          <w:numId w:val="5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współpraca z komórkami organizacyjnymi izb administracji skarbowej oraz komórkami organizacyjnymi Ministerstwa Finansów właściwymi w obszarze zakupów i dopuszczenia do użytkowania urządzeń RTG; </w:t>
      </w:r>
    </w:p>
    <w:p w14:paraId="5A70358E" w14:textId="77777777" w:rsidR="00DB0C89" w:rsidRPr="004956A8" w:rsidRDefault="00DB0C89" w:rsidP="004956A8">
      <w:pPr>
        <w:pStyle w:val="Akapitzlist"/>
        <w:numPr>
          <w:ilvl w:val="0"/>
          <w:numId w:val="5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koordynowanie działań związanych z wykorzystaniem urządzeń RTG, w tym analiza danych zawartych w systemach informatycznych, sporządzanie oraz  weryfikacja kwartalnych raportów dotyczących wykorzystania urządzeń RTG; </w:t>
      </w:r>
    </w:p>
    <w:p w14:paraId="1DC36593" w14:textId="77777777" w:rsidR="00DB0C89" w:rsidRPr="004956A8" w:rsidRDefault="00DB0C89" w:rsidP="004956A8">
      <w:pPr>
        <w:pStyle w:val="Akapitzlist"/>
        <w:numPr>
          <w:ilvl w:val="0"/>
          <w:numId w:val="5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gromadzenie, przetwarzanie, ocena informacji oraz przekazywanie danych do właściwego centrum kompetencyjnego oraz właściwych komórek organizacyjnych Ministerstwa Finansów nadzorujących wykorzystywanie urządzeń RTG;</w:t>
      </w:r>
    </w:p>
    <w:p w14:paraId="6C1C7BD6" w14:textId="77777777" w:rsidR="00DB0C89" w:rsidRPr="004956A8" w:rsidRDefault="00DB0C89" w:rsidP="004956A8">
      <w:pPr>
        <w:pStyle w:val="Akapitzlist"/>
        <w:numPr>
          <w:ilvl w:val="0"/>
          <w:numId w:val="5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koordynowanie wymiany informacji pomiędzy właściwym centrum kompetencyjnym, komórkami organizacyjnymi Izby oraz Krajową Szkołą Skarbowości dotyczącą tematyki szkoleń z zakresu obsługi urządzeń RTG oraz weryfikacja zasadności kierowania uczestników szkoleń;</w:t>
      </w:r>
    </w:p>
    <w:p w14:paraId="1BC7ACDE" w14:textId="77777777" w:rsidR="00DB0C89" w:rsidRPr="004956A8" w:rsidRDefault="00DB0C89" w:rsidP="004956A8">
      <w:pPr>
        <w:pStyle w:val="Akapitzlist"/>
        <w:numPr>
          <w:ilvl w:val="0"/>
          <w:numId w:val="5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opiniowanie wniosków zawartych w analizach sporządzanych przez właściwe centrum kompetencyjne; </w:t>
      </w:r>
    </w:p>
    <w:p w14:paraId="20BDA476" w14:textId="61630BD9" w:rsidR="00DB0C89" w:rsidRPr="004956A8" w:rsidRDefault="00DB0C89" w:rsidP="004956A8">
      <w:pPr>
        <w:pStyle w:val="Akapitzlist"/>
        <w:numPr>
          <w:ilvl w:val="0"/>
          <w:numId w:val="5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współpraca z właściwym centrum kompetencyjnym w procesie kopiowania danych </w:t>
      </w:r>
      <w:r w:rsidRPr="004956A8">
        <w:rPr>
          <w:rFonts w:ascii="Times New Roman" w:hAnsi="Times New Roman" w:cs="Times New Roman"/>
          <w:sz w:val="24"/>
          <w:szCs w:val="24"/>
        </w:rPr>
        <w:br/>
        <w:t xml:space="preserve">z urządzeń RTG i przesyłania ich do systemu KC RTG; </w:t>
      </w:r>
    </w:p>
    <w:p w14:paraId="1CE6FDD4" w14:textId="7418D4FE" w:rsidR="00DB0C89" w:rsidRPr="004956A8" w:rsidRDefault="00DB0C89" w:rsidP="004956A8">
      <w:pPr>
        <w:pStyle w:val="Akapitzlist"/>
        <w:numPr>
          <w:ilvl w:val="0"/>
          <w:numId w:val="5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eastAsia="Cambria" w:hAnsi="Times New Roman" w:cs="Times New Roman"/>
          <w:bCs/>
          <w:sz w:val="24"/>
          <w:szCs w:val="24"/>
        </w:rPr>
        <w:t>przekazywanie do centrum kompetencyjnego informacji dotyczących znacznych ujawnień oraz wartych do rozpropagowania nieprawidłowości stwierdzonych podczas kontroli RTG (zdjęcia, opisy itp.).</w:t>
      </w:r>
    </w:p>
    <w:p w14:paraId="67573CEC" w14:textId="38CC40F8" w:rsidR="00DB0C89" w:rsidRPr="004956A8" w:rsidRDefault="00DB0C89" w:rsidP="00CA659A">
      <w:pPr>
        <w:pStyle w:val="Akapitzlist"/>
        <w:numPr>
          <w:ilvl w:val="0"/>
          <w:numId w:val="26"/>
        </w:numPr>
        <w:tabs>
          <w:tab w:val="left" w:pos="426"/>
        </w:tabs>
        <w:spacing w:after="120" w:line="23" w:lineRule="atLeast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Koordynator do spraw Systemu Obsługi Zwrotu Podatku VAT Podróżnym (TAX FREE2)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31DA6E89" w14:textId="77777777" w:rsidR="00DB0C89" w:rsidRPr="004956A8" w:rsidRDefault="00DB0C89" w:rsidP="004956A8">
      <w:pPr>
        <w:pStyle w:val="Akapitzlist"/>
        <w:numPr>
          <w:ilvl w:val="0"/>
          <w:numId w:val="51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lastRenderedPageBreak/>
        <w:t>zapewnienie użytkownikom systemu na poziomie Izby wsparcia merytorycznego na etapie rejestracji dokumentów w granicznych oddziałach celnych oraz w zakresie możliwości analitycznych systemu i jego komponentów, na potrzeby kontroli granicznej oraz potrzeby kontroli podatkowej;</w:t>
      </w:r>
    </w:p>
    <w:p w14:paraId="23CF4A93" w14:textId="77777777" w:rsidR="00DB0C89" w:rsidRPr="004956A8" w:rsidRDefault="00DB0C89" w:rsidP="004956A8">
      <w:pPr>
        <w:pStyle w:val="Akapitzlist"/>
        <w:numPr>
          <w:ilvl w:val="0"/>
          <w:numId w:val="51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opracowanie i wprowadzanie jednolitych zasad korzystania z systemu przez użytkowników wewnętrznych;</w:t>
      </w:r>
    </w:p>
    <w:p w14:paraId="626CA3D8" w14:textId="77777777" w:rsidR="00DB0C89" w:rsidRPr="004956A8" w:rsidRDefault="00DB0C89" w:rsidP="004956A8">
      <w:pPr>
        <w:pStyle w:val="Akapitzlist"/>
        <w:numPr>
          <w:ilvl w:val="0"/>
          <w:numId w:val="51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koordynowanie na poziomie Izby wnioskowania o nadanie użytkownikom uprawnień do systemu lub ich modyfikację;</w:t>
      </w:r>
    </w:p>
    <w:p w14:paraId="7CD68961" w14:textId="33661004" w:rsidR="00DB0C89" w:rsidRPr="004956A8" w:rsidRDefault="00DB0C89" w:rsidP="004956A8">
      <w:pPr>
        <w:pStyle w:val="Akapitzlist"/>
        <w:numPr>
          <w:ilvl w:val="0"/>
          <w:numId w:val="51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koordynowanie na poziomie Izby wdrażanych zmian w systemie we współpracy </w:t>
      </w:r>
      <w:r w:rsidR="00635717" w:rsidRPr="004956A8">
        <w:rPr>
          <w:rFonts w:ascii="Times New Roman" w:hAnsi="Times New Roman" w:cs="Times New Roman"/>
          <w:sz w:val="24"/>
          <w:szCs w:val="24"/>
        </w:rPr>
        <w:br/>
      </w:r>
      <w:r w:rsidRPr="004956A8">
        <w:rPr>
          <w:rFonts w:ascii="Times New Roman" w:hAnsi="Times New Roman" w:cs="Times New Roman"/>
          <w:sz w:val="24"/>
          <w:szCs w:val="24"/>
        </w:rPr>
        <w:t>z Departamentem Ceł oraz Centrum Kompetencyjnym w Izbie Administracji Skarbowej w</w:t>
      </w:r>
      <w:r w:rsidR="006059CB">
        <w:rPr>
          <w:rFonts w:ascii="Times New Roman" w:hAnsi="Times New Roman" w:cs="Times New Roman"/>
          <w:sz w:val="24"/>
          <w:szCs w:val="24"/>
        </w:rPr>
        <w:t> </w:t>
      </w:r>
      <w:r w:rsidRPr="004956A8">
        <w:rPr>
          <w:rFonts w:ascii="Times New Roman" w:hAnsi="Times New Roman" w:cs="Times New Roman"/>
          <w:sz w:val="24"/>
          <w:szCs w:val="24"/>
        </w:rPr>
        <w:t>Białymstoku;</w:t>
      </w:r>
    </w:p>
    <w:p w14:paraId="4D614E5D" w14:textId="77777777" w:rsidR="00DB0C89" w:rsidRPr="004956A8" w:rsidRDefault="00DB0C89" w:rsidP="004956A8">
      <w:pPr>
        <w:pStyle w:val="Akapitzlist"/>
        <w:numPr>
          <w:ilvl w:val="0"/>
          <w:numId w:val="51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koordynacja, udzielanie informacji i wsparcia sprzedawcom oraz podróżnym w zakresie funkcjonowania systemu;</w:t>
      </w:r>
    </w:p>
    <w:p w14:paraId="29083701" w14:textId="77777777" w:rsidR="00DB0C89" w:rsidRPr="004956A8" w:rsidRDefault="00DB0C89" w:rsidP="004956A8">
      <w:pPr>
        <w:pStyle w:val="Akapitzlist"/>
        <w:numPr>
          <w:ilvl w:val="0"/>
          <w:numId w:val="51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identyfikacja i zgłaszanie Departamentowi Ceł i Centrum Kompetencyjnemu w Izbie Administracji Skarbowej w Białymstoku problemów związanych z funkcjonowaniem systemu oraz potrzeb jego modyfikacji;</w:t>
      </w:r>
    </w:p>
    <w:p w14:paraId="3664324B" w14:textId="77777777" w:rsidR="00DB0C89" w:rsidRPr="004956A8" w:rsidRDefault="00DB0C89" w:rsidP="004956A8">
      <w:pPr>
        <w:pStyle w:val="Akapitzlist"/>
        <w:numPr>
          <w:ilvl w:val="0"/>
          <w:numId w:val="51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gromadzenie, przetwarzanie i przekazywanie właścicielowi systemu oraz centrum kompetencyjnemu informacji w zakresie danych statystycznych;</w:t>
      </w:r>
    </w:p>
    <w:p w14:paraId="77243BD3" w14:textId="3CEA2822" w:rsidR="00DB0C89" w:rsidRPr="004956A8" w:rsidRDefault="00DB0C89" w:rsidP="004956A8">
      <w:pPr>
        <w:pStyle w:val="Akapitzlist"/>
        <w:numPr>
          <w:ilvl w:val="0"/>
          <w:numId w:val="51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prowadzenie szkoleń dla użytkowników systemu.</w:t>
      </w:r>
    </w:p>
    <w:p w14:paraId="6102726C" w14:textId="52B13B17" w:rsidR="00DB0C89" w:rsidRPr="004956A8" w:rsidRDefault="00DB0C89" w:rsidP="00CA659A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Koordynator wykonujący zadania Lokalnego Punktu Kontaktowego z zakresu analizy ryzyka w Systemie Rejestrów Wspólnej Polityki Rolnej</w:t>
      </w:r>
      <w:r w:rsidR="00635717" w:rsidRPr="004956A8">
        <w:rPr>
          <w:rFonts w:ascii="Times New Roman" w:hAnsi="Times New Roman" w:cs="Times New Roman"/>
          <w:sz w:val="24"/>
          <w:szCs w:val="24"/>
        </w:rPr>
        <w:t>:</w:t>
      </w:r>
    </w:p>
    <w:p w14:paraId="4C34554B" w14:textId="625B3B65" w:rsidR="00DB0C89" w:rsidRPr="004956A8" w:rsidRDefault="00DB0C89" w:rsidP="00CA659A">
      <w:pPr>
        <w:widowControl w:val="0"/>
        <w:autoSpaceDE w:val="0"/>
        <w:autoSpaceDN w:val="0"/>
        <w:adjustRightInd w:val="0"/>
        <w:spacing w:after="12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Zadaniem koordynatorów LPK oraz ich zastępców jest wspieranie działań komórki właściwej do spraw obsługi systemu Rejestrów Wspólnej Polityki Rolnej (RWPR) w Lubuskim Urzędzie Celno-Skarbowym w Gorzowie Wielkopolskim (dalej: „komórka ds. Obsługi Systemu RWPR”), poprzez wykonywanie następujących zadań:</w:t>
      </w:r>
    </w:p>
    <w:p w14:paraId="0EB904D4" w14:textId="0EACB7B6" w:rsidR="00DB0C89" w:rsidRPr="004956A8" w:rsidRDefault="00DB0C89" w:rsidP="004956A8">
      <w:pPr>
        <w:pStyle w:val="Akapitzlist"/>
        <w:numPr>
          <w:ilvl w:val="0"/>
          <w:numId w:val="52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gromadzenie, przetwarzanie, analizowanie oraz ocenę informacji i danych związanych z</w:t>
      </w:r>
      <w:r w:rsidR="006059CB">
        <w:rPr>
          <w:rFonts w:ascii="Times New Roman" w:hAnsi="Times New Roman" w:cs="Times New Roman"/>
          <w:sz w:val="24"/>
          <w:szCs w:val="24"/>
        </w:rPr>
        <w:t> </w:t>
      </w:r>
      <w:r w:rsidRPr="004956A8">
        <w:rPr>
          <w:rFonts w:ascii="Times New Roman" w:hAnsi="Times New Roman" w:cs="Times New Roman"/>
          <w:sz w:val="24"/>
          <w:szCs w:val="24"/>
        </w:rPr>
        <w:t>obszarem Wspólnej Polityki Rolnej;</w:t>
      </w:r>
    </w:p>
    <w:p w14:paraId="6AFADFAD" w14:textId="14EE06BD" w:rsidR="00DB0C89" w:rsidRPr="004956A8" w:rsidRDefault="00DB0C89" w:rsidP="004956A8">
      <w:pPr>
        <w:pStyle w:val="Akapitzlist"/>
        <w:numPr>
          <w:ilvl w:val="0"/>
          <w:numId w:val="52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współpracę z komórką ds. Obsługi Systemu RWPR, komórkami organizacyjnymi Izby i</w:t>
      </w:r>
      <w:r w:rsidR="006059CB">
        <w:rPr>
          <w:rFonts w:ascii="Times New Roman" w:hAnsi="Times New Roman" w:cs="Times New Roman"/>
          <w:sz w:val="24"/>
          <w:szCs w:val="24"/>
        </w:rPr>
        <w:t> </w:t>
      </w:r>
      <w:r w:rsidRPr="004956A8">
        <w:rPr>
          <w:rFonts w:ascii="Times New Roman" w:hAnsi="Times New Roman" w:cs="Times New Roman"/>
          <w:sz w:val="24"/>
          <w:szCs w:val="24"/>
        </w:rPr>
        <w:t>Urzędem Celno-Skarbowym, w szczególności poprzez dwustronną wymianę informacji z komórką ds. Obsługi Systemu RWPR, w celu identyfikowania, rozpoznawania i</w:t>
      </w:r>
      <w:r w:rsidR="006059CB">
        <w:rPr>
          <w:rFonts w:ascii="Times New Roman" w:hAnsi="Times New Roman" w:cs="Times New Roman"/>
          <w:sz w:val="24"/>
          <w:szCs w:val="24"/>
        </w:rPr>
        <w:t> </w:t>
      </w:r>
      <w:r w:rsidRPr="004956A8">
        <w:rPr>
          <w:rFonts w:ascii="Times New Roman" w:hAnsi="Times New Roman" w:cs="Times New Roman"/>
          <w:sz w:val="24"/>
          <w:szCs w:val="24"/>
        </w:rPr>
        <w:t>analizowania zagrożeń występujących w obszarze Wspólnej Polityki Rolnej;</w:t>
      </w:r>
    </w:p>
    <w:p w14:paraId="3563E590" w14:textId="77777777" w:rsidR="00DB0C89" w:rsidRPr="004956A8" w:rsidRDefault="00DB0C89" w:rsidP="004956A8">
      <w:pPr>
        <w:pStyle w:val="Akapitzlist"/>
        <w:numPr>
          <w:ilvl w:val="0"/>
          <w:numId w:val="52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współuczestniczenie w sporządzaniu przez komórkę ds. Obsługi Systemu RWPR analiz strategicznych i innych dokumentów analitycznych o charakterze ponadregionalnym;</w:t>
      </w:r>
    </w:p>
    <w:p w14:paraId="546A8693" w14:textId="77777777" w:rsidR="00DB0C89" w:rsidRPr="004956A8" w:rsidRDefault="00DB0C89" w:rsidP="004956A8">
      <w:pPr>
        <w:pStyle w:val="Akapitzlist"/>
        <w:numPr>
          <w:ilvl w:val="0"/>
          <w:numId w:val="52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sporządzanie raportów z działalności poszczególnych koordynatorów LPK dla komórki ds. Obsługi Systemu RWPR;</w:t>
      </w:r>
    </w:p>
    <w:p w14:paraId="15B99743" w14:textId="77777777" w:rsidR="00DB0C89" w:rsidRPr="004956A8" w:rsidRDefault="00DB0C89" w:rsidP="004956A8">
      <w:pPr>
        <w:pStyle w:val="Akapitzlist"/>
        <w:numPr>
          <w:ilvl w:val="0"/>
          <w:numId w:val="52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analiza tendencji zachodzących w obszarze Wspólnej Polityki Rolnej pod kątem identyfikowania i określania poziomów ryzyk adekwatnych do zagrożeń naruszania przepisów prawa;</w:t>
      </w:r>
    </w:p>
    <w:p w14:paraId="0BECA15C" w14:textId="77777777" w:rsidR="00DB0C89" w:rsidRPr="004956A8" w:rsidRDefault="00DB0C89" w:rsidP="004956A8">
      <w:pPr>
        <w:pStyle w:val="Akapitzlist"/>
        <w:numPr>
          <w:ilvl w:val="0"/>
          <w:numId w:val="52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analiza orzecznictwa sądowego związanego z obszarem Wspólnej Polityki Rolnej;</w:t>
      </w:r>
    </w:p>
    <w:p w14:paraId="0FF70CDC" w14:textId="77777777" w:rsidR="00DB0C89" w:rsidRPr="004956A8" w:rsidRDefault="00DB0C89" w:rsidP="004956A8">
      <w:pPr>
        <w:pStyle w:val="Akapitzlist"/>
        <w:numPr>
          <w:ilvl w:val="0"/>
          <w:numId w:val="52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analiza zmian przepisów prawa krajowego i wspólnotowego pod kątem ich wpływu na funkcjonalność Systemu RWPR;</w:t>
      </w:r>
    </w:p>
    <w:p w14:paraId="13B4FD83" w14:textId="77777777" w:rsidR="00DB0C89" w:rsidRPr="004956A8" w:rsidRDefault="00DB0C89" w:rsidP="004956A8">
      <w:pPr>
        <w:pStyle w:val="Akapitzlist"/>
        <w:numPr>
          <w:ilvl w:val="0"/>
          <w:numId w:val="52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lastRenderedPageBreak/>
        <w:t>organizowanie i przeprowadzanie szkoleń tematycznych podnoszących wiedzę funkcjonariuszy Służby Celno-Skarbowej i pracowników odpowiednio pełniących służbę albo zatrudnionych w Izbie z zakresu obsługi Systemu RWPR;</w:t>
      </w:r>
    </w:p>
    <w:p w14:paraId="216E36CD" w14:textId="77777777" w:rsidR="00DB0C89" w:rsidRPr="004956A8" w:rsidRDefault="00DB0C89" w:rsidP="004956A8">
      <w:pPr>
        <w:pStyle w:val="Akapitzlist"/>
        <w:numPr>
          <w:ilvl w:val="0"/>
          <w:numId w:val="52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uczestniczenie w organizowanych przez Ministerstwo Finansów szkoleniach oraz spotkaniach z obszaru Wspólnej Polityki Rolnej;</w:t>
      </w:r>
    </w:p>
    <w:p w14:paraId="7679A272" w14:textId="0A854659" w:rsidR="00DB0C89" w:rsidRPr="004956A8" w:rsidRDefault="00DB0C89" w:rsidP="004956A8">
      <w:pPr>
        <w:pStyle w:val="Akapitzlist"/>
        <w:numPr>
          <w:ilvl w:val="0"/>
          <w:numId w:val="52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kontrola poprawności wpisów do Systemu RWPR i terminowości rejestracji danych w tym Systemie;</w:t>
      </w:r>
    </w:p>
    <w:p w14:paraId="6371FB8C" w14:textId="35E874F6" w:rsidR="00DB0C89" w:rsidRPr="004956A8" w:rsidRDefault="00DB0C89" w:rsidP="004956A8">
      <w:pPr>
        <w:pStyle w:val="Akapitzlist"/>
        <w:numPr>
          <w:ilvl w:val="0"/>
          <w:numId w:val="52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wykonywanie innych działań związanych z obszarem Wspólnej Polityki Rolnej, po uzgodnieniu zakresu tych działań z Dyrektorem Izby.</w:t>
      </w:r>
    </w:p>
    <w:p w14:paraId="52EB066D" w14:textId="58D3F332" w:rsidR="000649FB" w:rsidRPr="004956A8" w:rsidRDefault="00DB0C89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Zadania koordynatorów do spraw</w:t>
      </w:r>
      <w:r w:rsidRPr="004956A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91BC9B" w14:textId="77777777" w:rsidR="00DB0C89" w:rsidRPr="004956A8" w:rsidRDefault="00DB0C89" w:rsidP="004956A8">
      <w:pPr>
        <w:pStyle w:val="Akapitzlist"/>
        <w:numPr>
          <w:ilvl w:val="0"/>
          <w:numId w:val="53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systemu informatycznego AIS/IMPORT;</w:t>
      </w:r>
    </w:p>
    <w:p w14:paraId="43213BED" w14:textId="77777777" w:rsidR="000649FB" w:rsidRPr="004956A8" w:rsidRDefault="00DB0C89" w:rsidP="004956A8">
      <w:pPr>
        <w:pStyle w:val="Akapitzlist"/>
        <w:numPr>
          <w:ilvl w:val="0"/>
          <w:numId w:val="53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systemu informatycznego NCTS2</w:t>
      </w:r>
      <w:r w:rsidR="000649FB" w:rsidRPr="004956A8">
        <w:rPr>
          <w:rFonts w:ascii="Times New Roman" w:hAnsi="Times New Roman" w:cs="Times New Roman"/>
          <w:sz w:val="24"/>
          <w:szCs w:val="24"/>
        </w:rPr>
        <w:t>;</w:t>
      </w:r>
    </w:p>
    <w:p w14:paraId="4F07AF5E" w14:textId="77777777" w:rsidR="000649FB" w:rsidRPr="004956A8" w:rsidRDefault="00DB0C89" w:rsidP="004956A8">
      <w:pPr>
        <w:pStyle w:val="Akapitzlist"/>
        <w:numPr>
          <w:ilvl w:val="0"/>
          <w:numId w:val="53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systemu informatycznego AES/ECS2</w:t>
      </w:r>
      <w:r w:rsidR="000649FB" w:rsidRPr="004956A8">
        <w:rPr>
          <w:rFonts w:ascii="Times New Roman" w:hAnsi="Times New Roman" w:cs="Times New Roman"/>
          <w:sz w:val="24"/>
          <w:szCs w:val="24"/>
        </w:rPr>
        <w:t>;</w:t>
      </w:r>
    </w:p>
    <w:p w14:paraId="54CF1883" w14:textId="77777777" w:rsidR="000649FB" w:rsidRPr="004956A8" w:rsidRDefault="00DB0C89" w:rsidP="004956A8">
      <w:pPr>
        <w:pStyle w:val="Akapitzlist"/>
        <w:numPr>
          <w:ilvl w:val="0"/>
          <w:numId w:val="53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systemu informatycznego AIS/ICS2. </w:t>
      </w:r>
    </w:p>
    <w:p w14:paraId="03306F02" w14:textId="334C7E03" w:rsidR="000649FB" w:rsidRPr="004956A8" w:rsidRDefault="00DB0C89" w:rsidP="004956A8">
      <w:p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Do zadań koordynatorów należy koordynacja prac związanych z utrzymaniem, eksploatacją </w:t>
      </w:r>
      <w:r w:rsidR="000649FB" w:rsidRPr="004956A8">
        <w:rPr>
          <w:rFonts w:ascii="Times New Roman" w:hAnsi="Times New Roman" w:cs="Times New Roman"/>
          <w:sz w:val="24"/>
          <w:szCs w:val="24"/>
        </w:rPr>
        <w:br/>
      </w:r>
      <w:r w:rsidRPr="004956A8">
        <w:rPr>
          <w:rFonts w:ascii="Times New Roman" w:hAnsi="Times New Roman" w:cs="Times New Roman"/>
          <w:sz w:val="24"/>
          <w:szCs w:val="24"/>
        </w:rPr>
        <w:t xml:space="preserve">i rozwojem wdrożonych systemów informatycznych AIS/IMPORT, NCTS2, AES/ECS2, AIS/ICS2, w szczególności: </w:t>
      </w:r>
    </w:p>
    <w:p w14:paraId="71ECF65F" w14:textId="39F5EACE" w:rsidR="000649FB" w:rsidRPr="004956A8" w:rsidRDefault="00DB0C89" w:rsidP="004956A8">
      <w:pPr>
        <w:pStyle w:val="Akapitzlist"/>
        <w:numPr>
          <w:ilvl w:val="0"/>
          <w:numId w:val="54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koordynowanie prac związanych z utrzymaniem, eksploatacją i rozwojem wdrożonego systemu na obszarze </w:t>
      </w:r>
      <w:r w:rsidR="000649FB" w:rsidRPr="004956A8">
        <w:rPr>
          <w:rFonts w:ascii="Times New Roman" w:hAnsi="Times New Roman" w:cs="Times New Roman"/>
          <w:sz w:val="24"/>
          <w:szCs w:val="24"/>
        </w:rPr>
        <w:t>I</w:t>
      </w:r>
      <w:r w:rsidRPr="004956A8">
        <w:rPr>
          <w:rFonts w:ascii="Times New Roman" w:hAnsi="Times New Roman" w:cs="Times New Roman"/>
          <w:sz w:val="24"/>
          <w:szCs w:val="24"/>
        </w:rPr>
        <w:t xml:space="preserve">zby; </w:t>
      </w:r>
    </w:p>
    <w:p w14:paraId="6B83C88A" w14:textId="09639DC5" w:rsidR="000649FB" w:rsidRPr="004956A8" w:rsidRDefault="00DB0C89" w:rsidP="004956A8">
      <w:pPr>
        <w:pStyle w:val="Akapitzlist"/>
        <w:numPr>
          <w:ilvl w:val="0"/>
          <w:numId w:val="54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monitorowanie sprawności i poprawności działania systemu pod względem prawnym, merytorycznym i funkcjonalnym; </w:t>
      </w:r>
    </w:p>
    <w:p w14:paraId="5FA3BD18" w14:textId="709669B2" w:rsidR="000649FB" w:rsidRPr="004956A8" w:rsidRDefault="00DB0C89" w:rsidP="004956A8">
      <w:pPr>
        <w:pStyle w:val="Akapitzlist"/>
        <w:numPr>
          <w:ilvl w:val="0"/>
          <w:numId w:val="54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analizowanie zmian przepisów prawa unijnego i krajowego pod kątem ich wpływu na funkcjonalność systemu; </w:t>
      </w:r>
    </w:p>
    <w:p w14:paraId="5FA41D29" w14:textId="70C3D06B" w:rsidR="000649FB" w:rsidRPr="004956A8" w:rsidRDefault="00DB0C89" w:rsidP="004956A8">
      <w:pPr>
        <w:pStyle w:val="Akapitzlist"/>
        <w:numPr>
          <w:ilvl w:val="0"/>
          <w:numId w:val="54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nadzór nad przeprowadzaniem szkoleń z zakresu obsługi systemu; </w:t>
      </w:r>
    </w:p>
    <w:p w14:paraId="29D2C8C5" w14:textId="0F2AC531" w:rsidR="000649FB" w:rsidRPr="004956A8" w:rsidRDefault="00DB0C89" w:rsidP="004956A8">
      <w:pPr>
        <w:pStyle w:val="Akapitzlist"/>
        <w:numPr>
          <w:ilvl w:val="0"/>
          <w:numId w:val="54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współpraca z izbami administracji skarbowej realizującymi zadania centralne z zakresu utrzymania, administrowania i rozwoju systemów; </w:t>
      </w:r>
    </w:p>
    <w:p w14:paraId="6B63C4C2" w14:textId="4EF645B8" w:rsidR="000649FB" w:rsidRPr="004956A8" w:rsidRDefault="00DB0C89" w:rsidP="004956A8">
      <w:pPr>
        <w:pStyle w:val="Akapitzlist"/>
        <w:numPr>
          <w:ilvl w:val="0"/>
          <w:numId w:val="54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współpraca z przedstawicielami wykonawcy systemu oraz właścicielem systemu; </w:t>
      </w:r>
    </w:p>
    <w:p w14:paraId="201EF309" w14:textId="3B4FF4D0" w:rsidR="00DB0C89" w:rsidRPr="004956A8" w:rsidRDefault="00DB0C89" w:rsidP="004956A8">
      <w:pPr>
        <w:pStyle w:val="Akapitzlist"/>
        <w:numPr>
          <w:ilvl w:val="0"/>
          <w:numId w:val="54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współpraca z przedsiębiorcami przesyłającymi komunikaty systemowe do jednostek organizacyjnych podległych </w:t>
      </w:r>
      <w:r w:rsidR="000649FB" w:rsidRPr="004956A8">
        <w:rPr>
          <w:rFonts w:ascii="Times New Roman" w:hAnsi="Times New Roman" w:cs="Times New Roman"/>
          <w:sz w:val="24"/>
          <w:szCs w:val="24"/>
        </w:rPr>
        <w:t>I</w:t>
      </w:r>
      <w:r w:rsidRPr="004956A8">
        <w:rPr>
          <w:rFonts w:ascii="Times New Roman" w:hAnsi="Times New Roman" w:cs="Times New Roman"/>
          <w:sz w:val="24"/>
          <w:szCs w:val="24"/>
        </w:rPr>
        <w:t>zbie</w:t>
      </w:r>
      <w:r w:rsidR="000649FB" w:rsidRPr="004956A8">
        <w:rPr>
          <w:rFonts w:ascii="Times New Roman" w:hAnsi="Times New Roman" w:cs="Times New Roman"/>
          <w:sz w:val="24"/>
          <w:szCs w:val="24"/>
        </w:rPr>
        <w:t>.</w:t>
      </w:r>
    </w:p>
    <w:p w14:paraId="294B32AE" w14:textId="799EEFBB" w:rsidR="000649FB" w:rsidRPr="004956A8" w:rsidRDefault="000649FB" w:rsidP="004956A8">
      <w:p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Koordynatorzy realizują zadania, w ramach zakresu obowiązków, w szczególności poprzez:</w:t>
      </w:r>
    </w:p>
    <w:p w14:paraId="2487601E" w14:textId="77777777" w:rsidR="000649FB" w:rsidRPr="004956A8" w:rsidRDefault="000649FB" w:rsidP="004956A8">
      <w:pPr>
        <w:pStyle w:val="Akapitzlist"/>
        <w:widowControl w:val="0"/>
        <w:numPr>
          <w:ilvl w:val="0"/>
          <w:numId w:val="55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udział w szkoleniach i spotkaniach roboczych organizowanych centralnie przez Departament Ceł;</w:t>
      </w:r>
    </w:p>
    <w:p w14:paraId="787F3297" w14:textId="59CBB98E" w:rsidR="000649FB" w:rsidRPr="004956A8" w:rsidRDefault="000649FB" w:rsidP="004956A8">
      <w:pPr>
        <w:pStyle w:val="Akapitzlist"/>
        <w:widowControl w:val="0"/>
        <w:numPr>
          <w:ilvl w:val="0"/>
          <w:numId w:val="55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 xml:space="preserve">konsultowanie z przedstawicielami Departamentu Ceł sposobu postępowania Dyrektora Izby, Naczelnika Urzędu Celno-Skarbowego, Naczelnika Urzędu Skarbowego </w:t>
      </w:r>
      <w:r w:rsidR="006059CB">
        <w:rPr>
          <w:rFonts w:ascii="Times New Roman" w:eastAsia="Calibri" w:hAnsi="Times New Roman" w:cs="Times New Roman"/>
          <w:sz w:val="24"/>
          <w:szCs w:val="24"/>
        </w:rPr>
        <w:br/>
      </w:r>
      <w:r w:rsidRPr="004956A8">
        <w:rPr>
          <w:rFonts w:ascii="Times New Roman" w:eastAsia="Calibri" w:hAnsi="Times New Roman" w:cs="Times New Roman"/>
          <w:sz w:val="24"/>
          <w:szCs w:val="24"/>
        </w:rPr>
        <w:t>w przypadkach nietypowych lub wymagających wsparcia merytorycznego;</w:t>
      </w:r>
    </w:p>
    <w:p w14:paraId="42C4C6F0" w14:textId="77777777" w:rsidR="000649FB" w:rsidRPr="004956A8" w:rsidRDefault="000649FB" w:rsidP="004956A8">
      <w:pPr>
        <w:pStyle w:val="Akapitzlist"/>
        <w:widowControl w:val="0"/>
        <w:numPr>
          <w:ilvl w:val="0"/>
          <w:numId w:val="55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zapewnienie sprawnego przepływu informacji między komórkami organizacyjnymi Izby, Urzędów Celno-Skarbowych i Urzędów Skarbowych dotyczących obsługi systemów;</w:t>
      </w:r>
    </w:p>
    <w:p w14:paraId="7092520E" w14:textId="77777777" w:rsidR="000649FB" w:rsidRPr="004956A8" w:rsidRDefault="000649FB" w:rsidP="004956A8">
      <w:pPr>
        <w:pStyle w:val="Akapitzlist"/>
        <w:widowControl w:val="0"/>
        <w:numPr>
          <w:ilvl w:val="0"/>
          <w:numId w:val="55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organizowanie i prowadzenie w Izbie szkoleń podnoszących wiedzę z zakresu obsługi systemu;</w:t>
      </w:r>
    </w:p>
    <w:p w14:paraId="1BEAF024" w14:textId="3AF47559" w:rsidR="000649FB" w:rsidRPr="004956A8" w:rsidRDefault="000649FB" w:rsidP="004956A8">
      <w:pPr>
        <w:pStyle w:val="Akapitzlist"/>
        <w:widowControl w:val="0"/>
        <w:numPr>
          <w:ilvl w:val="0"/>
          <w:numId w:val="55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 xml:space="preserve">organizowanie spotkań roboczych w Izbie oraz przeprowadzanie wizyt w podległych Izbie jednostkach organizacyjnych, celem rozwiązywania bieżących problemów związanych z </w:t>
      </w:r>
      <w:r w:rsidRPr="004956A8">
        <w:rPr>
          <w:rFonts w:ascii="Times New Roman" w:eastAsia="Calibri" w:hAnsi="Times New Roman" w:cs="Times New Roman"/>
          <w:sz w:val="24"/>
          <w:szCs w:val="24"/>
        </w:rPr>
        <w:lastRenderedPageBreak/>
        <w:t>obsługą systemu.</w:t>
      </w:r>
    </w:p>
    <w:p w14:paraId="0234322D" w14:textId="7358986B" w:rsidR="00E309C8" w:rsidRPr="004956A8" w:rsidRDefault="000649FB" w:rsidP="00CA659A">
      <w:pPr>
        <w:pStyle w:val="Akapitzlist"/>
        <w:numPr>
          <w:ilvl w:val="0"/>
          <w:numId w:val="26"/>
        </w:numPr>
        <w:tabs>
          <w:tab w:val="left" w:pos="426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6A8">
        <w:rPr>
          <w:rFonts w:ascii="Times New Roman" w:hAnsi="Times New Roman" w:cs="Times New Roman"/>
          <w:b/>
          <w:color w:val="000000"/>
          <w:sz w:val="24"/>
          <w:szCs w:val="24"/>
        </w:rPr>
        <w:t>Koordynator do spraw systemu informatycznego SZPROT</w:t>
      </w:r>
      <w:r w:rsidR="00E309C8" w:rsidRPr="004956A8">
        <w:rPr>
          <w:rFonts w:ascii="Times New Roman" w:hAnsi="Times New Roman" w:cs="Times New Roman"/>
          <w:sz w:val="24"/>
          <w:szCs w:val="24"/>
        </w:rPr>
        <w:t xml:space="preserve"> </w:t>
      </w:r>
      <w:r w:rsidR="00E309C8" w:rsidRPr="004956A8">
        <w:rPr>
          <w:rFonts w:ascii="Times New Roman" w:hAnsi="Times New Roman" w:cs="Times New Roman"/>
          <w:color w:val="000000"/>
          <w:sz w:val="24"/>
          <w:szCs w:val="24"/>
        </w:rPr>
        <w:t>realizuje następujące zadania:</w:t>
      </w:r>
    </w:p>
    <w:p w14:paraId="6681669C" w14:textId="77777777" w:rsidR="00E309C8" w:rsidRPr="004956A8" w:rsidRDefault="00E309C8" w:rsidP="004956A8">
      <w:pPr>
        <w:numPr>
          <w:ilvl w:val="0"/>
          <w:numId w:val="8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956A8">
        <w:rPr>
          <w:rFonts w:ascii="Times New Roman" w:hAnsi="Times New Roman" w:cs="Times New Roman"/>
          <w:color w:val="000000"/>
          <w:sz w:val="24"/>
          <w:szCs w:val="24"/>
        </w:rPr>
        <w:t xml:space="preserve">współpraca z Departamentem Ceł w Ministerstwie Finansów i Wydziałem Systemów Obsługi Wniosków (DSC1-1) Oddział Usług Klienta PUESC w Departamencie Systemów Celnych CIRF </w:t>
      </w:r>
      <w:r w:rsidRPr="004956A8">
        <w:rPr>
          <w:rFonts w:ascii="Times New Roman" w:hAnsi="Times New Roman" w:cs="Times New Roman"/>
          <w:bCs/>
          <w:color w:val="000000"/>
          <w:sz w:val="24"/>
          <w:szCs w:val="24"/>
        </w:rPr>
        <w:t>w zakresie utrzymania, eksploatacji i rozwoju Systemu Zintegrowanej Rejestracji Przedsiębiorców SZPROT;</w:t>
      </w:r>
    </w:p>
    <w:p w14:paraId="0D4A4E22" w14:textId="77777777" w:rsidR="00E309C8" w:rsidRPr="004956A8" w:rsidRDefault="00E309C8" w:rsidP="004956A8">
      <w:pPr>
        <w:numPr>
          <w:ilvl w:val="0"/>
          <w:numId w:val="8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6A8">
        <w:rPr>
          <w:rFonts w:ascii="Times New Roman" w:hAnsi="Times New Roman" w:cs="Times New Roman"/>
          <w:color w:val="000000"/>
          <w:sz w:val="24"/>
          <w:szCs w:val="24"/>
        </w:rPr>
        <w:t>konsultacje projektów aktów prawnych, wytycznych i interpretacji przekazywanych przez departament nadzorujący w Ministerstwie dotyczących zagadnień objętych procesami obsługiwanymi w systemie SZPROT;</w:t>
      </w:r>
    </w:p>
    <w:p w14:paraId="76A4318F" w14:textId="78D26FAB" w:rsidR="00E309C8" w:rsidRPr="004956A8" w:rsidRDefault="00E309C8" w:rsidP="004956A8">
      <w:pPr>
        <w:numPr>
          <w:ilvl w:val="0"/>
          <w:numId w:val="8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6A8">
        <w:rPr>
          <w:rFonts w:ascii="Times New Roman" w:hAnsi="Times New Roman" w:cs="Times New Roman"/>
          <w:color w:val="000000"/>
          <w:sz w:val="24"/>
          <w:szCs w:val="24"/>
        </w:rPr>
        <w:t>udział w szkoleniach centralnych i prowadzenie na terenie właściwości Izby szkolenia z</w:t>
      </w:r>
      <w:r w:rsidR="006059C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956A8">
        <w:rPr>
          <w:rFonts w:ascii="Times New Roman" w:hAnsi="Times New Roman" w:cs="Times New Roman"/>
          <w:color w:val="000000"/>
          <w:sz w:val="24"/>
          <w:szCs w:val="24"/>
        </w:rPr>
        <w:t>obsługi systemu SZPROT;</w:t>
      </w:r>
    </w:p>
    <w:p w14:paraId="140E3888" w14:textId="77777777" w:rsidR="00E309C8" w:rsidRPr="004956A8" w:rsidRDefault="00E309C8" w:rsidP="004956A8">
      <w:pPr>
        <w:numPr>
          <w:ilvl w:val="0"/>
          <w:numId w:val="8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6A8">
        <w:rPr>
          <w:rFonts w:ascii="Times New Roman" w:hAnsi="Times New Roman" w:cs="Times New Roman"/>
          <w:color w:val="000000"/>
          <w:sz w:val="24"/>
          <w:szCs w:val="24"/>
        </w:rPr>
        <w:t xml:space="preserve">koordynacja prac związanych z utrzymaniem, eksploatacją i rozwojem SZPROT na obszarze Izby, w szczególności:  </w:t>
      </w:r>
    </w:p>
    <w:p w14:paraId="009B7D5F" w14:textId="77777777" w:rsidR="00E309C8" w:rsidRPr="004956A8" w:rsidRDefault="00E309C8" w:rsidP="00CA659A">
      <w:pPr>
        <w:numPr>
          <w:ilvl w:val="0"/>
          <w:numId w:val="7"/>
        </w:numPr>
        <w:spacing w:after="120" w:line="23" w:lineRule="atLeast"/>
        <w:ind w:left="851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6A8">
        <w:rPr>
          <w:rFonts w:ascii="Times New Roman" w:hAnsi="Times New Roman" w:cs="Times New Roman"/>
          <w:color w:val="000000"/>
          <w:sz w:val="24"/>
          <w:szCs w:val="24"/>
        </w:rPr>
        <w:t xml:space="preserve">monitorowanie sprawności i poprawności działania systemu pod względem prawnym, merytorycznym i funkcjonalnym, </w:t>
      </w:r>
    </w:p>
    <w:p w14:paraId="68254F52" w14:textId="77777777" w:rsidR="00E309C8" w:rsidRPr="004956A8" w:rsidRDefault="00E309C8" w:rsidP="00CA659A">
      <w:pPr>
        <w:numPr>
          <w:ilvl w:val="0"/>
          <w:numId w:val="7"/>
        </w:numPr>
        <w:spacing w:after="120" w:line="23" w:lineRule="atLeast"/>
        <w:ind w:left="851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6A8">
        <w:rPr>
          <w:rFonts w:ascii="Times New Roman" w:hAnsi="Times New Roman" w:cs="Times New Roman"/>
          <w:color w:val="000000"/>
          <w:sz w:val="24"/>
          <w:szCs w:val="24"/>
        </w:rPr>
        <w:t>analiza zmian przepisów prawa unijnego i krajowego pod kątem ich wpływu na funkcjonalność systemu,</w:t>
      </w:r>
    </w:p>
    <w:p w14:paraId="7A60E443" w14:textId="77777777" w:rsidR="00E309C8" w:rsidRPr="004956A8" w:rsidRDefault="00E309C8" w:rsidP="00CA659A">
      <w:pPr>
        <w:numPr>
          <w:ilvl w:val="0"/>
          <w:numId w:val="7"/>
        </w:numPr>
        <w:spacing w:after="120" w:line="23" w:lineRule="atLeast"/>
        <w:ind w:left="851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6A8">
        <w:rPr>
          <w:rFonts w:ascii="Times New Roman" w:hAnsi="Times New Roman" w:cs="Times New Roman"/>
          <w:color w:val="000000"/>
          <w:sz w:val="24"/>
          <w:szCs w:val="24"/>
        </w:rPr>
        <w:t xml:space="preserve">współpraca z przedstawicielami wykonawcy systemu oraz właścicielem systemu,  </w:t>
      </w:r>
    </w:p>
    <w:p w14:paraId="512E499F" w14:textId="77777777" w:rsidR="00E309C8" w:rsidRPr="004956A8" w:rsidRDefault="00E309C8" w:rsidP="00CA659A">
      <w:pPr>
        <w:numPr>
          <w:ilvl w:val="0"/>
          <w:numId w:val="7"/>
        </w:numPr>
        <w:spacing w:after="120" w:line="23" w:lineRule="atLeast"/>
        <w:ind w:left="851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6A8">
        <w:rPr>
          <w:rFonts w:ascii="Times New Roman" w:hAnsi="Times New Roman" w:cs="Times New Roman"/>
          <w:color w:val="000000"/>
          <w:sz w:val="24"/>
          <w:szCs w:val="24"/>
        </w:rPr>
        <w:t>rekomendacje kierunków rozwoju funkcjonalności systemu,</w:t>
      </w:r>
    </w:p>
    <w:p w14:paraId="28DC2D85" w14:textId="77CB3EF6" w:rsidR="00E309C8" w:rsidRPr="004956A8" w:rsidRDefault="00E309C8" w:rsidP="00CA659A">
      <w:pPr>
        <w:numPr>
          <w:ilvl w:val="0"/>
          <w:numId w:val="7"/>
        </w:numPr>
        <w:spacing w:after="120" w:line="23" w:lineRule="atLeast"/>
        <w:ind w:left="851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6A8">
        <w:rPr>
          <w:rFonts w:ascii="Times New Roman" w:hAnsi="Times New Roman" w:cs="Times New Roman"/>
          <w:color w:val="000000"/>
          <w:sz w:val="24"/>
          <w:szCs w:val="24"/>
        </w:rPr>
        <w:t>realizacja zadań związanych z wdrożeniem lub zmianą procesów w SZPROT zleconych przez DSC1-1).</w:t>
      </w:r>
    </w:p>
    <w:p w14:paraId="122BF6D5" w14:textId="2BB540C9" w:rsidR="003B7253" w:rsidRPr="004956A8" w:rsidRDefault="00E309C8" w:rsidP="00CA659A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Koordynator do wykonywania zadań na rzecz centrum kompetencyjnego wspierającego komórkę organizacyjną Ministerstwa właściwą w sprawach zwalczania przestępczości ekonomicznej w zakresie identyfikacji zagrożeń i zwalczania przestępczości w obszarze wyrobów alkoholowych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6B64748F" w14:textId="77777777" w:rsidR="00E309C8" w:rsidRPr="004956A8" w:rsidRDefault="00E309C8" w:rsidP="004956A8">
      <w:pPr>
        <w:pStyle w:val="Akapitzlist"/>
        <w:widowControl w:val="0"/>
        <w:numPr>
          <w:ilvl w:val="0"/>
          <w:numId w:val="56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>współpraca z Centrum Kompetencyjnym oraz organami Krajowej Administracji Skarbowej w obszarze wyrobów alkoholowych;</w:t>
      </w:r>
    </w:p>
    <w:p w14:paraId="07D87A1A" w14:textId="77777777" w:rsidR="00E309C8" w:rsidRPr="004956A8" w:rsidRDefault="00E309C8" w:rsidP="004956A8">
      <w:pPr>
        <w:pStyle w:val="Akapitzlist"/>
        <w:widowControl w:val="0"/>
        <w:numPr>
          <w:ilvl w:val="0"/>
          <w:numId w:val="56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>gromadzenie, przetwarzanie, ocena informacji i danych oraz sporządzanie analiz na ich podstawie;</w:t>
      </w:r>
    </w:p>
    <w:p w14:paraId="16D0FD82" w14:textId="3C1222A1" w:rsidR="00E309C8" w:rsidRPr="004956A8" w:rsidRDefault="00E309C8" w:rsidP="004956A8">
      <w:pPr>
        <w:pStyle w:val="Akapitzlist"/>
        <w:widowControl w:val="0"/>
        <w:numPr>
          <w:ilvl w:val="0"/>
          <w:numId w:val="56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 xml:space="preserve">udział w pracach Centrum Kompetencyjnego dotyczących opiniowania </w:t>
      </w: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br/>
        <w:t>i opracowywania projektów rozwiązań w zakresie przepisów regulujących obszar wyrobów alkoholowych oraz przepisów dotyczących kontroli tego obszaru przez Krajową Administrację Skarbową;</w:t>
      </w:r>
    </w:p>
    <w:p w14:paraId="6A9A1155" w14:textId="77777777" w:rsidR="00E309C8" w:rsidRPr="004956A8" w:rsidRDefault="00E309C8" w:rsidP="004956A8">
      <w:pPr>
        <w:pStyle w:val="Akapitzlist"/>
        <w:widowControl w:val="0"/>
        <w:numPr>
          <w:ilvl w:val="0"/>
          <w:numId w:val="56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>współudział w sporządzanych przez Centrum Kompetencyjne analizach i innych dokumentach analitycznych o charakterze ponadregionalnym;</w:t>
      </w:r>
    </w:p>
    <w:p w14:paraId="3397D10E" w14:textId="77777777" w:rsidR="00E309C8" w:rsidRPr="004956A8" w:rsidRDefault="00E309C8" w:rsidP="004956A8">
      <w:pPr>
        <w:pStyle w:val="Akapitzlist"/>
        <w:widowControl w:val="0"/>
        <w:numPr>
          <w:ilvl w:val="0"/>
          <w:numId w:val="56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>analiza zachodzących tendencji pod kątem identyfikowania nowych zagrożeń oraz określania adekwatnych działań zaradczych;</w:t>
      </w:r>
    </w:p>
    <w:p w14:paraId="623BE47E" w14:textId="3C12F546" w:rsidR="00E309C8" w:rsidRPr="004956A8" w:rsidRDefault="00E309C8" w:rsidP="004956A8">
      <w:pPr>
        <w:pStyle w:val="Akapitzlist"/>
        <w:widowControl w:val="0"/>
        <w:numPr>
          <w:ilvl w:val="0"/>
          <w:numId w:val="56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>koordynowanie i nadzorowanie zainicjonowanych i prowadzonych przez Centrum Kompetencyjne lub komórkę organizacyjną w Ministerstwie Finansów właściwą do spraw zwalczania przestępczości ekonomicznej operacji ponadregionalnych;</w:t>
      </w:r>
    </w:p>
    <w:p w14:paraId="2EB9B0E2" w14:textId="77777777" w:rsidR="00E309C8" w:rsidRPr="004956A8" w:rsidRDefault="00E309C8" w:rsidP="004956A8">
      <w:pPr>
        <w:pStyle w:val="Akapitzlist"/>
        <w:widowControl w:val="0"/>
        <w:numPr>
          <w:ilvl w:val="0"/>
          <w:numId w:val="56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 xml:space="preserve">weryfikowanie prawidłowości wpisów do systemów informatycznych Krajowej </w:t>
      </w: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lastRenderedPageBreak/>
        <w:t>Administracji Skarbowej;</w:t>
      </w:r>
    </w:p>
    <w:p w14:paraId="7511E9CA" w14:textId="77777777" w:rsidR="00E309C8" w:rsidRPr="004956A8" w:rsidRDefault="00E309C8" w:rsidP="004956A8">
      <w:pPr>
        <w:pStyle w:val="Akapitzlist"/>
        <w:widowControl w:val="0"/>
        <w:numPr>
          <w:ilvl w:val="0"/>
          <w:numId w:val="56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>przeprowadzanie szkoleń tematycznych;</w:t>
      </w:r>
    </w:p>
    <w:p w14:paraId="5FB99893" w14:textId="5F1AB646" w:rsidR="00E309C8" w:rsidRPr="004956A8" w:rsidRDefault="00E309C8" w:rsidP="004956A8">
      <w:pPr>
        <w:pStyle w:val="Akapitzlist"/>
        <w:widowControl w:val="0"/>
        <w:numPr>
          <w:ilvl w:val="0"/>
          <w:numId w:val="56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>wykonywanie innych działań związanych z obszarem tematycznym.</w:t>
      </w:r>
    </w:p>
    <w:p w14:paraId="4FE36D89" w14:textId="546045EB" w:rsidR="00E309C8" w:rsidRPr="004956A8" w:rsidRDefault="00E309C8" w:rsidP="00CA659A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bCs/>
          <w:sz w:val="24"/>
          <w:szCs w:val="24"/>
        </w:rPr>
        <w:t>Koordynator do wykonywania zadań na rzecz centrum kompetencyjnego wspierającego komórkę organizacyjną Ministerstwa właściwą w sprawach zwalczania przestępczości ekonomicznej w zakresie identyfikacji zagrożeń i zwalczania przestępczości w obszarze obrotu wyrobami energetycznymi oraz koordynacji działań monitorowania przewozu towarów (Centrum SENT)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750631DA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współpraca z Centrum SENT oraz organami KAS w obszarze wyrobów energetycznych w tym monitorowania przewozu towarów SENT;</w:t>
      </w:r>
    </w:p>
    <w:p w14:paraId="09B36BBD" w14:textId="5B708112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 xml:space="preserve">gromadzenie, przetwarzanie, analiza oraz ocena informacji i danych związanych </w:t>
      </w:r>
      <w:r w:rsidR="006059CB">
        <w:rPr>
          <w:rFonts w:ascii="Times New Roman" w:hAnsi="Times New Roman" w:cs="Times New Roman"/>
          <w:bCs/>
          <w:sz w:val="24"/>
          <w:szCs w:val="24"/>
        </w:rPr>
        <w:br/>
      </w:r>
      <w:r w:rsidRPr="004956A8">
        <w:rPr>
          <w:rFonts w:ascii="Times New Roman" w:hAnsi="Times New Roman" w:cs="Times New Roman"/>
          <w:bCs/>
          <w:sz w:val="24"/>
          <w:szCs w:val="24"/>
        </w:rPr>
        <w:t>z obszarem wyrobów energetycznych w tym monitorowania przewozu towarów SENT;</w:t>
      </w:r>
    </w:p>
    <w:p w14:paraId="4338E8BC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sporządzanie analiz uzyskanych informacji związanych z obszarem Centrum SENT;</w:t>
      </w:r>
    </w:p>
    <w:p w14:paraId="79453B2D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udział w pracach Centrum SENT dotyczących opiniowania i opracowywania projektów rozwiązań w zakresie przepisów regulujących obszar wyrobów energetycznych, w tym monitorowania przewozu towarów SENT oraz przepisów dotyczących kontroli tego obszaru;</w:t>
      </w:r>
    </w:p>
    <w:p w14:paraId="6FFC271B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współudział w sporządzaniu przez Centrum SENT analiz strategicznych i innych dokumentów analitycznych;</w:t>
      </w:r>
    </w:p>
    <w:p w14:paraId="37751718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analiza tendencji zachodzących w obszarze tematycznym Centrum SENT pod kątem identyfikowania nowych zagrożeń oraz określania adekwatnych działań zaradczych;</w:t>
      </w:r>
    </w:p>
    <w:p w14:paraId="2203B6EE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analiza orzecznictwa sądowego związanego z obszarem tematycznym Centrum SENT;</w:t>
      </w:r>
    </w:p>
    <w:p w14:paraId="038D9FAE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 xml:space="preserve">koordynowanie i nadzorowanie zainicjowanych i prowadzonych przez Centrum SENT lub komórkę Ministerstwa Finansów właściwą do spraw zwalczania przestępczości ekonomicznej działań kontrolnych; </w:t>
      </w:r>
    </w:p>
    <w:p w14:paraId="6B339A2B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współpraca z innymi koordynatorami z urzędów celno-skarbowych;</w:t>
      </w:r>
    </w:p>
    <w:p w14:paraId="35AE5A29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udział w spotkaniach, warsztatach, seminariach organizowanych przez Centrum SENT lub komórkę Ministerstwa Finansów właściwą do spraw zwalczania przestępczości ekonomicznej;</w:t>
      </w:r>
    </w:p>
    <w:p w14:paraId="7CC59827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przeprowadzanie szkoleń tematycznych;</w:t>
      </w:r>
    </w:p>
    <w:p w14:paraId="436B1863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składanie do Centrum SENT okresowych raportów ze swojej działalności;</w:t>
      </w:r>
    </w:p>
    <w:p w14:paraId="7E93707E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współpraca z innymi organami administracji państwowej zwalczającymi przestępczość ekonomiczną;</w:t>
      </w:r>
    </w:p>
    <w:p w14:paraId="794F8C81" w14:textId="77777777" w:rsidR="00E309C8" w:rsidRPr="004956A8" w:rsidRDefault="00E309C8" w:rsidP="004956A8">
      <w:pPr>
        <w:widowControl w:val="0"/>
        <w:numPr>
          <w:ilvl w:val="0"/>
          <w:numId w:val="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wykonywanie innych działań związanych z obszarem tematycznym Centrum SENT.</w:t>
      </w:r>
    </w:p>
    <w:p w14:paraId="0DA0AA20" w14:textId="7F0B4847" w:rsidR="00E309C8" w:rsidRPr="004956A8" w:rsidRDefault="00E309C8" w:rsidP="00CA659A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Koordynator do wykonywania zadań na rzecz centrum kompetencyjnego wspierającego komórkę organizacyjną Ministerstwa właściwą w sprawach zwalczania przestępczości ekonomicznej w zakresie identyfikacji zagrożeń i zwalczania przestępczości w obszarach wyrobów tytoniowych, suszu tytoniowego oraz wyrobów nowatorskich i e-papierosów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33BEE79A" w14:textId="77777777" w:rsidR="00E309C8" w:rsidRPr="004956A8" w:rsidRDefault="00E309C8" w:rsidP="004956A8">
      <w:pPr>
        <w:pStyle w:val="Akapitzlist"/>
        <w:widowControl w:val="0"/>
        <w:numPr>
          <w:ilvl w:val="0"/>
          <w:numId w:val="1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współpraca z Centrum Kompetencyjnym oraz organami Krajowej Administracji Skarbowej w obszarze wyrobów tytoniowych, suszu tytoniowego oraz wyrobów nowatorskich i e-papierosów;</w:t>
      </w:r>
    </w:p>
    <w:p w14:paraId="3DC7C886" w14:textId="77777777" w:rsidR="00E309C8" w:rsidRPr="004956A8" w:rsidRDefault="00E309C8" w:rsidP="004956A8">
      <w:pPr>
        <w:pStyle w:val="Akapitzlist"/>
        <w:widowControl w:val="0"/>
        <w:numPr>
          <w:ilvl w:val="0"/>
          <w:numId w:val="1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lastRenderedPageBreak/>
        <w:t>gromadzenie, przetwarzanie, ocena informacji i danych oraz sporządzanie analiz na ich podstawie;</w:t>
      </w:r>
    </w:p>
    <w:p w14:paraId="3464A4C2" w14:textId="06146363" w:rsidR="00E309C8" w:rsidRPr="004956A8" w:rsidRDefault="00E309C8" w:rsidP="004956A8">
      <w:pPr>
        <w:pStyle w:val="Akapitzlist"/>
        <w:widowControl w:val="0"/>
        <w:numPr>
          <w:ilvl w:val="0"/>
          <w:numId w:val="1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udział w pracach Centrum Kompetencyjnego dotyczących opiniowania i opracowywania projektów rozwiązań w zakresie przepisów regulujących obszar wyrobów tytoniowych, suszu tytoniowego oraz wyrobów nowatorskich i e-papierosów oraz przepisów dotyczących kontroli tego obszaru przez Krajową Administrację Skarbową;</w:t>
      </w:r>
    </w:p>
    <w:p w14:paraId="1411656B" w14:textId="77777777" w:rsidR="00E309C8" w:rsidRPr="004956A8" w:rsidRDefault="00E309C8" w:rsidP="004956A8">
      <w:pPr>
        <w:pStyle w:val="Akapitzlist"/>
        <w:widowControl w:val="0"/>
        <w:numPr>
          <w:ilvl w:val="0"/>
          <w:numId w:val="1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współudział w sporządzanych przez Centrum Kompetencyjne analizach i innych dokumentach analitycznych o charakterze ponadregionalnym;</w:t>
      </w:r>
    </w:p>
    <w:p w14:paraId="7A6C8386" w14:textId="77777777" w:rsidR="00E309C8" w:rsidRPr="004956A8" w:rsidRDefault="00E309C8" w:rsidP="004956A8">
      <w:pPr>
        <w:pStyle w:val="Akapitzlist"/>
        <w:widowControl w:val="0"/>
        <w:numPr>
          <w:ilvl w:val="0"/>
          <w:numId w:val="1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analiza zachodzących tendencji pod kątem identyfikowania nowych zagrożeń oraz określania adekwatnych działań zaradczych;</w:t>
      </w:r>
    </w:p>
    <w:p w14:paraId="2FFE9ABA" w14:textId="77777777" w:rsidR="00E309C8" w:rsidRPr="004956A8" w:rsidRDefault="00E309C8" w:rsidP="004956A8">
      <w:pPr>
        <w:pStyle w:val="Akapitzlist"/>
        <w:widowControl w:val="0"/>
        <w:numPr>
          <w:ilvl w:val="0"/>
          <w:numId w:val="1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koordynowanie i nadzorowanie zainicjonowanych i prowadzonych przez Centrum Kompetencyjne lub komórkę organizacyjną w Ministerstwie Finansów właściwą do spraw zwalczania przestępczości ekonomicznej operacji ponadregionalnych;</w:t>
      </w:r>
    </w:p>
    <w:p w14:paraId="55828C8A" w14:textId="77777777" w:rsidR="00E309C8" w:rsidRPr="004956A8" w:rsidRDefault="00E309C8" w:rsidP="004956A8">
      <w:pPr>
        <w:pStyle w:val="Akapitzlist"/>
        <w:widowControl w:val="0"/>
        <w:numPr>
          <w:ilvl w:val="0"/>
          <w:numId w:val="1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weryfikowanie prawidłowości wpisów do systemów informatycznych Krajowej Administracji Skarbowej;</w:t>
      </w:r>
    </w:p>
    <w:p w14:paraId="2CE649C3" w14:textId="77777777" w:rsidR="00E309C8" w:rsidRPr="004956A8" w:rsidRDefault="00E309C8" w:rsidP="004956A8">
      <w:pPr>
        <w:pStyle w:val="Akapitzlist"/>
        <w:widowControl w:val="0"/>
        <w:numPr>
          <w:ilvl w:val="0"/>
          <w:numId w:val="1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przeprowadzanie szkoleń tematycznych;</w:t>
      </w:r>
    </w:p>
    <w:p w14:paraId="0F2547F8" w14:textId="19A88F4A" w:rsidR="00E309C8" w:rsidRPr="004956A8" w:rsidRDefault="00E309C8" w:rsidP="004956A8">
      <w:pPr>
        <w:pStyle w:val="Akapitzlist"/>
        <w:widowControl w:val="0"/>
        <w:numPr>
          <w:ilvl w:val="0"/>
          <w:numId w:val="10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wykonywanie innych działań związanych z obszarem tematycznym.</w:t>
      </w:r>
    </w:p>
    <w:p w14:paraId="2205D0E0" w14:textId="132190F5" w:rsidR="00E309C8" w:rsidRPr="004956A8" w:rsidRDefault="00E309C8" w:rsidP="00CA659A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Koordynator do wykonywania zadań na rzecz centrum kompetencyjnego wspierającego komórkę organizacyjną Ministerstwa właściwą w sprawach zwalczania przestępczości ekonomicznej w zakresie identyfikacji zagrożeń i zwalczania przestępczości narkotykowej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3D07D97C" w14:textId="77777777" w:rsidR="00E309C8" w:rsidRPr="004956A8" w:rsidRDefault="00E309C8" w:rsidP="004956A8">
      <w:pPr>
        <w:numPr>
          <w:ilvl w:val="0"/>
          <w:numId w:val="11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opracowywanie miesięcznych statystyk/zestawień z ujawnień środków odurzających, prekursorów, nowych substancji psychoaktywnych oraz farmaceutyków (produkty lecznicze i steroidowe) ujawnianych w swojej właściwości miejscowej;</w:t>
      </w:r>
    </w:p>
    <w:p w14:paraId="712F4F0C" w14:textId="77777777" w:rsidR="00E309C8" w:rsidRPr="004956A8" w:rsidRDefault="00E309C8" w:rsidP="004956A8">
      <w:pPr>
        <w:numPr>
          <w:ilvl w:val="0"/>
          <w:numId w:val="11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sporządzanie kwartalnych sprawozdań dot. ujawnień Nowych Substancji Psychoaktywnych (NPS);</w:t>
      </w:r>
    </w:p>
    <w:p w14:paraId="3EF879DE" w14:textId="77777777" w:rsidR="00E309C8" w:rsidRPr="004956A8" w:rsidRDefault="00E309C8" w:rsidP="004956A8">
      <w:pPr>
        <w:numPr>
          <w:ilvl w:val="0"/>
          <w:numId w:val="11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sporządzanie innych wymaganych sprawozdań na potrzeby sprawozdawczości KAS;</w:t>
      </w:r>
    </w:p>
    <w:p w14:paraId="5D6812E3" w14:textId="77777777" w:rsidR="00E309C8" w:rsidRPr="004956A8" w:rsidRDefault="00E309C8" w:rsidP="004956A8">
      <w:pPr>
        <w:numPr>
          <w:ilvl w:val="0"/>
          <w:numId w:val="11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utrzymywanie stałego kontaktu z centrum kompetencyjnym wspierającym komórkę organizacyjną Ministerstwa właściwą w sprawach zwalczania przestępczości ekonomicznej w zakresie identyfikacji zagrożeń i zwalczania przestępczości narkotykowej, w tym:</w:t>
      </w:r>
    </w:p>
    <w:p w14:paraId="09A0CFB2" w14:textId="77777777" w:rsidR="00E309C8" w:rsidRPr="004956A8" w:rsidRDefault="00E309C8" w:rsidP="00CA659A">
      <w:pPr>
        <w:numPr>
          <w:ilvl w:val="0"/>
          <w:numId w:val="25"/>
        </w:numPr>
        <w:tabs>
          <w:tab w:val="left" w:pos="851"/>
          <w:tab w:val="left" w:pos="3828"/>
        </w:tabs>
        <w:spacing w:after="120" w:line="23" w:lineRule="atLeast"/>
        <w:ind w:left="851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udzielanie informacji zgodnie z bieżącymi potrzebami,</w:t>
      </w:r>
    </w:p>
    <w:p w14:paraId="166DA00A" w14:textId="02BA00E8" w:rsidR="00635717" w:rsidRPr="00CA659A" w:rsidRDefault="00E309C8" w:rsidP="00CA659A">
      <w:pPr>
        <w:numPr>
          <w:ilvl w:val="0"/>
          <w:numId w:val="25"/>
        </w:numPr>
        <w:tabs>
          <w:tab w:val="left" w:pos="851"/>
          <w:tab w:val="left" w:pos="3828"/>
        </w:tabs>
        <w:spacing w:after="120" w:line="23" w:lineRule="atLeast"/>
        <w:ind w:left="851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59A">
        <w:rPr>
          <w:rFonts w:ascii="Times New Roman" w:hAnsi="Times New Roman" w:cs="Times New Roman"/>
          <w:bCs/>
          <w:sz w:val="24"/>
          <w:szCs w:val="24"/>
        </w:rPr>
        <w:t xml:space="preserve">dystrybucja otrzymanych z centrum kompetencyjnego informacji z obszaru środków narkotycznych (trendy, alerty RILO, informacje ZISAR, raporty TICO, itp.) w swoich macierzystych jednostkach do wykorzystania służbowego do komórek prewencji </w:t>
      </w:r>
      <w:r w:rsidRPr="00CA659A">
        <w:rPr>
          <w:rFonts w:ascii="Times New Roman" w:hAnsi="Times New Roman" w:cs="Times New Roman"/>
          <w:bCs/>
          <w:sz w:val="24"/>
          <w:szCs w:val="24"/>
        </w:rPr>
        <w:br/>
        <w:t>i realizacji.</w:t>
      </w:r>
    </w:p>
    <w:p w14:paraId="0D78E66A" w14:textId="7D1C4B48" w:rsidR="00E309C8" w:rsidRPr="004956A8" w:rsidRDefault="00E309C8" w:rsidP="00CA659A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Koordynator do wykonywania zadań na rzecz centrum kompetencyjnego wspierającego komórkę organizacyjną Ministerstwa właściwą w sprawach zwalczania przestępczości ekonomicznej w zakresie ujawniania i opodatkowania nieujawnionych źródeł przychodów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53C19EDA" w14:textId="77777777" w:rsidR="00E309C8" w:rsidRPr="004956A8" w:rsidRDefault="00E309C8" w:rsidP="004956A8">
      <w:pPr>
        <w:pStyle w:val="Akapitzlist"/>
        <w:numPr>
          <w:ilvl w:val="0"/>
          <w:numId w:val="12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 xml:space="preserve">współpraca z Centrum Kompetencyjnym oraz organami </w:t>
      </w:r>
      <w:r w:rsidRPr="004956A8">
        <w:rPr>
          <w:rFonts w:ascii="Times New Roman" w:hAnsi="Times New Roman" w:cs="Times New Roman"/>
          <w:bCs/>
          <w:sz w:val="24"/>
          <w:szCs w:val="24"/>
        </w:rPr>
        <w:t>Krajowej Administracji Skarbowej w obszarze nieujawnionych źródeł przychodów;</w:t>
      </w:r>
    </w:p>
    <w:p w14:paraId="45F7E69D" w14:textId="77777777" w:rsidR="00E309C8" w:rsidRPr="004956A8" w:rsidRDefault="00E309C8" w:rsidP="004956A8">
      <w:pPr>
        <w:pStyle w:val="Akapitzlist"/>
        <w:numPr>
          <w:ilvl w:val="0"/>
          <w:numId w:val="12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nadzorowanie - </w:t>
      </w: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 xml:space="preserve">we właściwości miejscowej - </w:t>
      </w:r>
      <w:r w:rsidRPr="004956A8">
        <w:rPr>
          <w:rFonts w:ascii="Times New Roman" w:hAnsi="Times New Roman" w:cs="Times New Roman"/>
          <w:bCs/>
          <w:sz w:val="24"/>
          <w:szCs w:val="24"/>
        </w:rPr>
        <w:t>realizacji przez podległe organy Krajowej Administracji Skarbowej zadań w obszarze nieujawnionych źródeł przychodów;</w:t>
      </w:r>
    </w:p>
    <w:p w14:paraId="5256F192" w14:textId="77777777" w:rsidR="00E309C8" w:rsidRPr="004956A8" w:rsidRDefault="00E309C8" w:rsidP="004956A8">
      <w:pPr>
        <w:pStyle w:val="Akapitzlist"/>
        <w:numPr>
          <w:ilvl w:val="0"/>
          <w:numId w:val="12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>koordynowanie i nadzorowanie zainicjonowanych i prowadzonych przez Centrum Kompetencyjne lub komórkę organizacyjną w Ministerstwie Finansów właściwą do spraw zwalczania przestępczości ekonomicznej operacji ponadregionalnych;</w:t>
      </w:r>
    </w:p>
    <w:p w14:paraId="6C7E5464" w14:textId="77777777" w:rsidR="00E309C8" w:rsidRPr="004956A8" w:rsidRDefault="00E309C8" w:rsidP="004956A8">
      <w:pPr>
        <w:pStyle w:val="Akapitzlist"/>
        <w:numPr>
          <w:ilvl w:val="0"/>
          <w:numId w:val="12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>weryfikowanie prawidłowości wpisów do systemów informatycznych Krajowej Administracji Skarbowej;</w:t>
      </w:r>
    </w:p>
    <w:p w14:paraId="45785ED0" w14:textId="77777777" w:rsidR="00E309C8" w:rsidRPr="004956A8" w:rsidRDefault="00E309C8" w:rsidP="004956A8">
      <w:pPr>
        <w:pStyle w:val="Akapitzlist"/>
        <w:numPr>
          <w:ilvl w:val="0"/>
          <w:numId w:val="12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pl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>przeprowadzanie szkoleń tematycznych;</w:t>
      </w:r>
    </w:p>
    <w:p w14:paraId="35DA2D5A" w14:textId="6A5215EE" w:rsidR="00E309C8" w:rsidRPr="004956A8" w:rsidRDefault="00E309C8" w:rsidP="004956A8">
      <w:pPr>
        <w:pStyle w:val="Akapitzlist"/>
        <w:numPr>
          <w:ilvl w:val="0"/>
          <w:numId w:val="12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  <w:lang w:val="pl"/>
        </w:rPr>
        <w:t>wykonywanie innych działań związanych z obszarem tematycznym.</w:t>
      </w:r>
    </w:p>
    <w:p w14:paraId="391B3579" w14:textId="06A14CBE" w:rsidR="00E309C8" w:rsidRPr="004956A8" w:rsidRDefault="00E309C8" w:rsidP="00CA659A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/>
          <w:bCs/>
          <w:sz w:val="24"/>
          <w:szCs w:val="24"/>
        </w:rPr>
        <w:t xml:space="preserve">Koordynator do wykonywania zadań na rzecz centrum kompetencyjnego wspierającego komórkę organizacyjną Ministerstwa właściwą w sprawach zwalczania przestępczości ekonomicznej w zakresie zwalczania przestępczości ekonomicznej </w:t>
      </w:r>
      <w:r w:rsidR="00635717" w:rsidRPr="004956A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956A8">
        <w:rPr>
          <w:rFonts w:ascii="Times New Roman" w:hAnsi="Times New Roman" w:cs="Times New Roman"/>
          <w:b/>
          <w:bCs/>
          <w:sz w:val="24"/>
          <w:szCs w:val="24"/>
        </w:rPr>
        <w:t>w środowisku elektronicznym oraz wsparcia merytorycznego i technicznego jednostek organizacyjnych KAS w działaniach związanych ze stosowaniem informatyki śledczej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1C9071AC" w14:textId="77777777" w:rsidR="00E309C8" w:rsidRPr="004956A8" w:rsidRDefault="00E309C8" w:rsidP="004956A8">
      <w:pPr>
        <w:pStyle w:val="Akapitzlist"/>
        <w:widowControl w:val="0"/>
        <w:numPr>
          <w:ilvl w:val="0"/>
          <w:numId w:val="13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współpraca z Centrum Kompetencyjnym oraz organami Krajowej Administracji Skarbowej w obszarze środowiska elektronicznego;</w:t>
      </w:r>
    </w:p>
    <w:p w14:paraId="6C65A54E" w14:textId="77777777" w:rsidR="00E309C8" w:rsidRPr="004956A8" w:rsidRDefault="00E309C8" w:rsidP="004956A8">
      <w:pPr>
        <w:pStyle w:val="Akapitzlist"/>
        <w:widowControl w:val="0"/>
        <w:numPr>
          <w:ilvl w:val="0"/>
          <w:numId w:val="13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monitorowanie ogólnodostępnej sieci Internet pod kątem identyfikowania nowych zagrożeń;</w:t>
      </w:r>
    </w:p>
    <w:p w14:paraId="128388AA" w14:textId="77777777" w:rsidR="00E309C8" w:rsidRPr="004956A8" w:rsidRDefault="00E309C8" w:rsidP="004956A8">
      <w:pPr>
        <w:pStyle w:val="Akapitzlist"/>
        <w:widowControl w:val="0"/>
        <w:numPr>
          <w:ilvl w:val="0"/>
          <w:numId w:val="13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współudział w sporządzanych przez Centrum Kompetencyjne analizach i innych dokumentach analitycznych o charakterze ponadregionalnym;</w:t>
      </w:r>
    </w:p>
    <w:p w14:paraId="5B1EA7D0" w14:textId="57358A41" w:rsidR="00E309C8" w:rsidRPr="004956A8" w:rsidRDefault="00E309C8" w:rsidP="004956A8">
      <w:pPr>
        <w:pStyle w:val="Akapitzlist"/>
        <w:widowControl w:val="0"/>
        <w:numPr>
          <w:ilvl w:val="0"/>
          <w:numId w:val="13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wykonywanie - na podstawie danych i informacji pozyskiwanych z ogólnodostępnej sieci Internet - analiz na zlecenie organu Krajowej Administracji Skarbowej, Centrum Kompetencyjnego i jednostek wspierających lub komórki organizacyjnej w Ministerstwie Finansów właściwej do spraw zwalczania przestępczości ekonomicznej;</w:t>
      </w:r>
    </w:p>
    <w:p w14:paraId="4218D065" w14:textId="77777777" w:rsidR="00E309C8" w:rsidRPr="004956A8" w:rsidRDefault="00E309C8" w:rsidP="004956A8">
      <w:pPr>
        <w:pStyle w:val="Akapitzlist"/>
        <w:widowControl w:val="0"/>
        <w:numPr>
          <w:ilvl w:val="0"/>
          <w:numId w:val="13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pozyskiwanie danych i informacji z ogólnodostępnej sieci Internet dla potrzeb prowadzonych w organie Krajowej Administracji Skarbowej kontroli celno-skarbowych oraz kontroli podatkowych;</w:t>
      </w:r>
    </w:p>
    <w:p w14:paraId="4CFF99DE" w14:textId="77777777" w:rsidR="00E309C8" w:rsidRPr="004956A8" w:rsidRDefault="00E309C8" w:rsidP="004956A8">
      <w:pPr>
        <w:pStyle w:val="Akapitzlist"/>
        <w:widowControl w:val="0"/>
        <w:numPr>
          <w:ilvl w:val="0"/>
          <w:numId w:val="13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przeprowadzanie szkoleń tematycznych;</w:t>
      </w:r>
    </w:p>
    <w:p w14:paraId="04BEB810" w14:textId="3C05CFC8" w:rsidR="00E309C8" w:rsidRPr="004956A8" w:rsidRDefault="00E309C8" w:rsidP="004956A8">
      <w:pPr>
        <w:pStyle w:val="Akapitzlist"/>
        <w:widowControl w:val="0"/>
        <w:numPr>
          <w:ilvl w:val="0"/>
          <w:numId w:val="13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 xml:space="preserve">współpraca z Konsultantami ds. środowiska elektronicznego w Urzędach Skarbowych </w:t>
      </w:r>
      <w:r w:rsidR="006059CB">
        <w:rPr>
          <w:rFonts w:ascii="Times New Roman" w:hAnsi="Times New Roman" w:cs="Times New Roman"/>
          <w:bCs/>
          <w:sz w:val="24"/>
          <w:szCs w:val="24"/>
        </w:rPr>
        <w:br/>
      </w:r>
      <w:r w:rsidRPr="004956A8">
        <w:rPr>
          <w:rFonts w:ascii="Times New Roman" w:hAnsi="Times New Roman" w:cs="Times New Roman"/>
          <w:bCs/>
          <w:sz w:val="24"/>
          <w:szCs w:val="24"/>
        </w:rPr>
        <w:t>- w ramach właściwości miejscowej.</w:t>
      </w:r>
    </w:p>
    <w:p w14:paraId="20E793F0" w14:textId="46010246" w:rsidR="00E309C8" w:rsidRPr="004956A8" w:rsidRDefault="00E309C8" w:rsidP="00311000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56A8">
        <w:rPr>
          <w:rFonts w:ascii="Times New Roman" w:hAnsi="Times New Roman" w:cs="Times New Roman"/>
          <w:b/>
          <w:bCs/>
          <w:sz w:val="24"/>
          <w:szCs w:val="24"/>
        </w:rPr>
        <w:t xml:space="preserve">Koordynator do wykonywania zadań na rzecz centrum kompetencyjnego wspierającego komórkę organizacyjną Ministerstwa właściwą w sprawach nadzoru nad kontrolami w zakresie wykonywania kontroli celno-skarbowej, o której mowa w art. 54 ust. 1 pkt 3 i 3a ustawy o KAS </w:t>
      </w:r>
      <w:r w:rsidRPr="004956A8">
        <w:rPr>
          <w:rFonts w:ascii="Times New Roman" w:hAnsi="Times New Roman" w:cs="Times New Roman"/>
          <w:sz w:val="24"/>
          <w:szCs w:val="24"/>
        </w:rPr>
        <w:t>realizuje następujące zadania:</w:t>
      </w:r>
    </w:p>
    <w:p w14:paraId="77CDC5E2" w14:textId="77777777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z Centrum Kompetencyjnym oraz organami Krajowej Administracji Skarbowej;</w:t>
      </w:r>
    </w:p>
    <w:p w14:paraId="2C2D66B0" w14:textId="1C9DD74B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gromadzenie, przetwarzanie, analiza oraz ocena informacji i danych związanych </w:t>
      </w:r>
      <w:r w:rsidR="006059CB">
        <w:rPr>
          <w:rFonts w:ascii="Times New Roman" w:hAnsi="Times New Roman" w:cs="Times New Roman"/>
          <w:sz w:val="24"/>
          <w:szCs w:val="24"/>
        </w:rPr>
        <w:br/>
      </w:r>
      <w:r w:rsidRPr="004956A8">
        <w:rPr>
          <w:rFonts w:ascii="Times New Roman" w:hAnsi="Times New Roman" w:cs="Times New Roman"/>
          <w:sz w:val="24"/>
          <w:szCs w:val="24"/>
        </w:rPr>
        <w:t>z obszarem gier hazardowych oraz ich przekazywanie do Centrum Kompetencyjnego;</w:t>
      </w:r>
    </w:p>
    <w:p w14:paraId="64C943E1" w14:textId="77777777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sporządzanie analiz uzyskanych informacji związanych z obszarem gier hazardowych;</w:t>
      </w:r>
    </w:p>
    <w:p w14:paraId="183DF5B1" w14:textId="7B08D36F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udział w pracach Centrum Kompetencyjnego dotyczących opiniowania i opracowywania projektów rozwiązań w zakresie przepisów regulujących obszar gier hazardowych oraz przepisów dotyczących kontroli tego obszaru;</w:t>
      </w:r>
    </w:p>
    <w:p w14:paraId="1C0750CF" w14:textId="1CA43DB1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lastRenderedPageBreak/>
        <w:t>współudział w sporządzaniu przez Centrum Kompetencyjne analiz strategicznych i innych dokumentów analitycznych;</w:t>
      </w:r>
    </w:p>
    <w:p w14:paraId="5FB3CFF1" w14:textId="77777777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analiza tendencji zachodzących w obszarze gier hazardowych pod kątem identyfikowania nowych zagrożeń oraz określania adekwatnych działań zaradczych;</w:t>
      </w:r>
    </w:p>
    <w:p w14:paraId="103D39FA" w14:textId="77777777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analiza orzecznictwa sądowego związanego z obszarem gier hazardowych;</w:t>
      </w:r>
    </w:p>
    <w:p w14:paraId="17E5F51A" w14:textId="77777777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koordynowanie i nadzorowanie zainicjowanych i prowadzonych przez Centrum Kompetencyjne lub komórkę Ministerstwa Finansów właściwą do spraw nadzoru nad kontrolami w obszarze gier hazardowych w zakresie wykonywania zadań w zakresie kontroli gier hazardowych, działań kontrolnych;</w:t>
      </w:r>
    </w:p>
    <w:p w14:paraId="6BF8B2A5" w14:textId="77777777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z innymi koordynatorami z urzędów celno-skarbowych;</w:t>
      </w:r>
    </w:p>
    <w:p w14:paraId="3EEA59BB" w14:textId="77777777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udział w warsztatach, spotkaniach, seminariach organizowanych przez Centrum Kompetencyjne lub komórkę Ministerstwa Finansów, o której mowa w pkt 8;</w:t>
      </w:r>
    </w:p>
    <w:p w14:paraId="3F812317" w14:textId="77777777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przeprowadzanie szkoleń tematycznych w obszarze gier hazardowych;</w:t>
      </w:r>
    </w:p>
    <w:p w14:paraId="582C001F" w14:textId="77777777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składanie do Centrum Kompetencyjnego okresowych raportów ze swojej działalności;</w:t>
      </w:r>
    </w:p>
    <w:p w14:paraId="2B0D8C24" w14:textId="77777777" w:rsidR="000A7220" w:rsidRPr="004956A8" w:rsidRDefault="000A7220" w:rsidP="004956A8">
      <w:pPr>
        <w:pStyle w:val="Akapitzlist"/>
        <w:numPr>
          <w:ilvl w:val="0"/>
          <w:numId w:val="14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wykonywanie innych działań związanych z obszarem gier hazardowych.</w:t>
      </w:r>
    </w:p>
    <w:p w14:paraId="0168B5BB" w14:textId="4DCC0EB4" w:rsidR="00E309C8" w:rsidRPr="004956A8" w:rsidRDefault="000A7220" w:rsidP="00311000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bCs/>
          <w:sz w:val="24"/>
          <w:szCs w:val="24"/>
        </w:rPr>
        <w:t xml:space="preserve">Koordynator systemu Ewidencja Spraw Karnych Skarbowych (ESKS) </w:t>
      </w:r>
      <w:r w:rsidRPr="004956A8">
        <w:rPr>
          <w:rFonts w:ascii="Times New Roman" w:hAnsi="Times New Roman" w:cs="Times New Roman"/>
          <w:sz w:val="24"/>
          <w:szCs w:val="24"/>
        </w:rPr>
        <w:t>realizuje następujące zadania:</w:t>
      </w:r>
    </w:p>
    <w:p w14:paraId="1B904290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przygotowanie, realizacja i nadzorowanie testowania, wdrażania i eksploatacji systemu ESKS w komórkach organizacyjnych:</w:t>
      </w:r>
    </w:p>
    <w:p w14:paraId="085660BD" w14:textId="77777777" w:rsidR="000A7220" w:rsidRPr="004956A8" w:rsidRDefault="000A7220" w:rsidP="002175BF">
      <w:pPr>
        <w:pStyle w:val="Akapitzlist"/>
        <w:numPr>
          <w:ilvl w:val="0"/>
          <w:numId w:val="16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Izby,</w:t>
      </w:r>
    </w:p>
    <w:p w14:paraId="74C9DEA4" w14:textId="77777777" w:rsidR="000A7220" w:rsidRPr="004956A8" w:rsidRDefault="000A7220" w:rsidP="002175BF">
      <w:pPr>
        <w:pStyle w:val="Akapitzlist"/>
        <w:numPr>
          <w:ilvl w:val="0"/>
          <w:numId w:val="16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Urzędu Skarbowego,</w:t>
      </w:r>
    </w:p>
    <w:p w14:paraId="7F6F2B51" w14:textId="77777777" w:rsidR="000A7220" w:rsidRPr="004956A8" w:rsidRDefault="000A7220" w:rsidP="002175BF">
      <w:pPr>
        <w:pStyle w:val="Akapitzlist"/>
        <w:numPr>
          <w:ilvl w:val="0"/>
          <w:numId w:val="16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Urzędu Celno-Skarbowego</w:t>
      </w:r>
    </w:p>
    <w:p w14:paraId="66DDB870" w14:textId="77777777" w:rsidR="000A7220" w:rsidRPr="004956A8" w:rsidRDefault="000A7220" w:rsidP="002175BF">
      <w:pPr>
        <w:pStyle w:val="Akapitzlist"/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- zaangażowanych w zwalczanie przestępczości karnej-skarbowej i karnej;</w:t>
      </w:r>
    </w:p>
    <w:p w14:paraId="62F97DD2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współpraca z Zespołem ds. Utrzymania i Rozwoju Systemu Informatycznego Ewidencja Spraw Karnych Skarbowych;</w:t>
      </w:r>
    </w:p>
    <w:p w14:paraId="185CD907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monitorowanie poprawności działania systemu ESKS pod względem prawnym, merytorycznym i funkcjonalnym;</w:t>
      </w:r>
    </w:p>
    <w:p w14:paraId="3CFE9F0F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informowanie kierownika Zespołu ds. Utrzymania i Rozwoju Systemu Informatycznego Ewidencja Spraw Karnych Skarbowych oraz Dyrektora Izby o:</w:t>
      </w:r>
    </w:p>
    <w:p w14:paraId="0F28E129" w14:textId="77777777" w:rsidR="000A7220" w:rsidRPr="004956A8" w:rsidRDefault="000A7220" w:rsidP="002175BF">
      <w:pPr>
        <w:pStyle w:val="Akapitzlist"/>
        <w:numPr>
          <w:ilvl w:val="0"/>
          <w:numId w:val="17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zagrożeniach mających wpływ na wdrażanie i eksploatację systemu ESKS,</w:t>
      </w:r>
    </w:p>
    <w:p w14:paraId="2E52AC26" w14:textId="77777777" w:rsidR="000A7220" w:rsidRPr="004956A8" w:rsidRDefault="000A7220" w:rsidP="002175BF">
      <w:pPr>
        <w:pStyle w:val="Akapitzlist"/>
        <w:numPr>
          <w:ilvl w:val="0"/>
          <w:numId w:val="17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problemach związanych z zarządzaniem, przebiegiem wdrażania i eksploatacją systemu ESKS,</w:t>
      </w:r>
    </w:p>
    <w:p w14:paraId="34A307DF" w14:textId="77777777" w:rsidR="000A7220" w:rsidRPr="004956A8" w:rsidRDefault="000A7220" w:rsidP="002175BF">
      <w:pPr>
        <w:pStyle w:val="Akapitzlist"/>
        <w:numPr>
          <w:ilvl w:val="0"/>
          <w:numId w:val="17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awariach i błędach systemu ESKS,</w:t>
      </w:r>
    </w:p>
    <w:p w14:paraId="6D71B639" w14:textId="77777777" w:rsidR="000A7220" w:rsidRPr="004956A8" w:rsidRDefault="000A7220" w:rsidP="002175BF">
      <w:pPr>
        <w:pStyle w:val="Akapitzlist"/>
        <w:numPr>
          <w:ilvl w:val="0"/>
          <w:numId w:val="17"/>
        </w:numPr>
        <w:tabs>
          <w:tab w:val="left" w:pos="3828"/>
        </w:tabs>
        <w:spacing w:after="120" w:line="23" w:lineRule="atLeast"/>
        <w:ind w:left="851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innych sprawach istotnych przy wdrażaniu i eksploatacji systemu ESKS;</w:t>
      </w:r>
    </w:p>
    <w:p w14:paraId="3E689C19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współpraca z administratorem systemu ESKS;</w:t>
      </w:r>
    </w:p>
    <w:p w14:paraId="4E393A6E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nadzór nad przeprowadzaniem szkoleń z zakresu obsługi systemu ESKS;</w:t>
      </w:r>
    </w:p>
    <w:p w14:paraId="04837584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obsługa zgłoszeń w CSD w zakresie zadań Koordynatora;</w:t>
      </w:r>
    </w:p>
    <w:p w14:paraId="423FFD7A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współpraca z przedstawicielami wykonawcy systemu oraz właścicielem biznesowym systemu ESKS;</w:t>
      </w:r>
    </w:p>
    <w:p w14:paraId="2BEC17D3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lastRenderedPageBreak/>
        <w:t>analizowanie zmian przepisów prawa krajowego i wspólnotowego pod kątem ich wpływu na funkcjonalność systemu ESKS;</w:t>
      </w:r>
    </w:p>
    <w:p w14:paraId="1B5ABFB6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kontrola poprawności, kompletności wpisów i terminowości rejestracji danych wprowadzanych do systemu ESKS;</w:t>
      </w:r>
    </w:p>
    <w:p w14:paraId="03797C97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zapewnienie sprawnego przepływu informacji pomiędzy Urzędami i Izbą w obszarze systemu ESKS;</w:t>
      </w:r>
    </w:p>
    <w:p w14:paraId="66AD6DAB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organizowanie spotkań roboczych w Izbie oraz przeprowadzanie wizyt w podległych Urzędach, celem rozwiązywania bieżących problemów z obsługą systemu ESKS;</w:t>
      </w:r>
    </w:p>
    <w:p w14:paraId="26551788" w14:textId="6ABBB783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 xml:space="preserve">wykonywanie innych zadań niezbędnych do prawidłowego testowania, wdrażania </w:t>
      </w:r>
      <w:r w:rsidR="006059CB">
        <w:rPr>
          <w:rFonts w:ascii="Times New Roman" w:hAnsi="Times New Roman" w:cs="Times New Roman"/>
          <w:bCs/>
          <w:sz w:val="24"/>
          <w:szCs w:val="24"/>
        </w:rPr>
        <w:br/>
      </w:r>
      <w:r w:rsidRPr="004956A8">
        <w:rPr>
          <w:rFonts w:ascii="Times New Roman" w:hAnsi="Times New Roman" w:cs="Times New Roman"/>
          <w:bCs/>
          <w:sz w:val="24"/>
          <w:szCs w:val="24"/>
        </w:rPr>
        <w:t>i eksploatacji systemu ESKS;</w:t>
      </w:r>
    </w:p>
    <w:p w14:paraId="29749127" w14:textId="7777777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przeprowadzanie szkoleń użytkowników systemu ESKS w Izbie, w tym za ich właściwą organizację i terminową realizację (koordynator);</w:t>
      </w:r>
    </w:p>
    <w:p w14:paraId="77F1495A" w14:textId="4B8FFA87" w:rsidR="000A7220" w:rsidRPr="004956A8" w:rsidRDefault="000A7220" w:rsidP="004956A8">
      <w:pPr>
        <w:pStyle w:val="Akapitzlist"/>
        <w:numPr>
          <w:ilvl w:val="0"/>
          <w:numId w:val="15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Cs/>
          <w:sz w:val="24"/>
          <w:szCs w:val="24"/>
        </w:rPr>
        <w:t>przeprowadzanie szkoleń użytkowników systemu ESKS w Urzędach, w tym za ich właściwą organizację i terminową realizację (koordynator/zastępca koordynatora).</w:t>
      </w:r>
    </w:p>
    <w:p w14:paraId="04CB9F9A" w14:textId="7DC555BB" w:rsidR="000A7220" w:rsidRPr="004956A8" w:rsidRDefault="000A7220" w:rsidP="002175BF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Regionalny koordynator systemu SyKaP KAS do spraw kadr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5E258102" w14:textId="77777777" w:rsidR="000A7220" w:rsidRPr="004956A8" w:rsidRDefault="000A7220" w:rsidP="004956A8">
      <w:pPr>
        <w:numPr>
          <w:ilvl w:val="0"/>
          <w:numId w:val="1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koordynacja spraw dotyczących systemu SyKaP KAS w zakresie kadrowym;</w:t>
      </w:r>
    </w:p>
    <w:p w14:paraId="5FD30523" w14:textId="6C70E5BC" w:rsidR="000A7220" w:rsidRPr="004956A8" w:rsidRDefault="000A7220" w:rsidP="004956A8">
      <w:pPr>
        <w:numPr>
          <w:ilvl w:val="0"/>
          <w:numId w:val="1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wspieranie kierującego daną jednostką w realizacji jego roli pracodawcy oraz </w:t>
      </w:r>
      <w:r w:rsidRPr="004956A8">
        <w:rPr>
          <w:rFonts w:ascii="Times New Roman" w:hAnsi="Times New Roman" w:cs="Times New Roman"/>
          <w:sz w:val="24"/>
          <w:szCs w:val="24"/>
        </w:rPr>
        <w:br/>
        <w:t>w zakresie monitorowania dostępności odpowiednich funkcjonalności w systemie SyKaP KAS  w zakresie kadrowym;</w:t>
      </w:r>
    </w:p>
    <w:p w14:paraId="3D7900A2" w14:textId="38E27B02" w:rsidR="000A7220" w:rsidRPr="004956A8" w:rsidRDefault="000A7220" w:rsidP="004956A8">
      <w:pPr>
        <w:numPr>
          <w:ilvl w:val="0"/>
          <w:numId w:val="1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zapewnienie gwarancji jakości wprowadzanych do systemu SyKaP KAS danych </w:t>
      </w:r>
      <w:r w:rsidR="006059CB">
        <w:rPr>
          <w:rFonts w:ascii="Times New Roman" w:hAnsi="Times New Roman" w:cs="Times New Roman"/>
          <w:sz w:val="24"/>
          <w:szCs w:val="24"/>
        </w:rPr>
        <w:br/>
      </w:r>
      <w:r w:rsidRPr="004956A8">
        <w:rPr>
          <w:rFonts w:ascii="Times New Roman" w:hAnsi="Times New Roman" w:cs="Times New Roman"/>
          <w:sz w:val="24"/>
          <w:szCs w:val="24"/>
        </w:rPr>
        <w:t>w zakresie kadrowym;</w:t>
      </w:r>
    </w:p>
    <w:p w14:paraId="661A166C" w14:textId="6395C621" w:rsidR="000A7220" w:rsidRPr="004956A8" w:rsidRDefault="000A7220" w:rsidP="004956A8">
      <w:pPr>
        <w:numPr>
          <w:ilvl w:val="0"/>
          <w:numId w:val="1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wspieranie CK SyKaP KAS w zakresie utrzymania oraz rozwoju tego systemu w zakresie kadrowym;</w:t>
      </w:r>
    </w:p>
    <w:p w14:paraId="11DB29B2" w14:textId="77777777" w:rsidR="000A7220" w:rsidRPr="004956A8" w:rsidRDefault="000A7220" w:rsidP="004956A8">
      <w:pPr>
        <w:numPr>
          <w:ilvl w:val="0"/>
          <w:numId w:val="19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pełnienie roli eksperta merytorycznego, wspierając CK SyKaP KAS w rozwiązywaniu różnego rodzaju zgłoszeń z CSD dotyczących systemu SyKaP KAS w zakresie kadrowym.</w:t>
      </w:r>
    </w:p>
    <w:p w14:paraId="69EF8EBD" w14:textId="19DDB4AE" w:rsidR="000A7220" w:rsidRPr="004956A8" w:rsidRDefault="000A7220" w:rsidP="002175BF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Regionalny koordynator systemu SyKaP KAS do spraw płac</w:t>
      </w:r>
      <w:r w:rsidRPr="004956A8">
        <w:rPr>
          <w:rFonts w:ascii="Times New Roman" w:hAnsi="Times New Roman" w:cs="Times New Roman"/>
          <w:sz w:val="24"/>
          <w:szCs w:val="24"/>
        </w:rPr>
        <w:t xml:space="preserve"> realizuje następujące zadania:</w:t>
      </w:r>
    </w:p>
    <w:p w14:paraId="522BF435" w14:textId="77777777" w:rsidR="000A7220" w:rsidRPr="004956A8" w:rsidRDefault="000A7220" w:rsidP="004956A8">
      <w:pPr>
        <w:numPr>
          <w:ilvl w:val="0"/>
          <w:numId w:val="18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koordynacja spraw dotyczących systemu SyKaP KAS w zakresie płacowym;</w:t>
      </w:r>
    </w:p>
    <w:p w14:paraId="7B44802C" w14:textId="020E25AB" w:rsidR="000A7220" w:rsidRPr="004956A8" w:rsidRDefault="000A7220" w:rsidP="004956A8">
      <w:pPr>
        <w:numPr>
          <w:ilvl w:val="0"/>
          <w:numId w:val="18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wspieranie kierującego daną jednostką w realizacji jego roli pracodawcy oraz w zakresie monitorowania dostępności odpowiednich funkcjonalności w systemie SyKaP KAS w</w:t>
      </w:r>
      <w:r w:rsidR="006059CB">
        <w:rPr>
          <w:rFonts w:ascii="Times New Roman" w:hAnsi="Times New Roman" w:cs="Times New Roman"/>
          <w:sz w:val="24"/>
          <w:szCs w:val="24"/>
        </w:rPr>
        <w:t> </w:t>
      </w:r>
      <w:r w:rsidRPr="004956A8">
        <w:rPr>
          <w:rFonts w:ascii="Times New Roman" w:hAnsi="Times New Roman" w:cs="Times New Roman"/>
          <w:sz w:val="24"/>
          <w:szCs w:val="24"/>
        </w:rPr>
        <w:t>zakresie płacowym;</w:t>
      </w:r>
    </w:p>
    <w:p w14:paraId="0DF61FE8" w14:textId="4F2D5185" w:rsidR="000A7220" w:rsidRPr="004956A8" w:rsidRDefault="000A7220" w:rsidP="004956A8">
      <w:pPr>
        <w:numPr>
          <w:ilvl w:val="0"/>
          <w:numId w:val="18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zapewnienie gwarancji jakości wprowadzanych do systemu SyKaP KAS danych </w:t>
      </w:r>
      <w:r w:rsidR="006059CB">
        <w:rPr>
          <w:rFonts w:ascii="Times New Roman" w:hAnsi="Times New Roman" w:cs="Times New Roman"/>
          <w:sz w:val="24"/>
          <w:szCs w:val="24"/>
        </w:rPr>
        <w:br/>
      </w:r>
      <w:r w:rsidRPr="004956A8">
        <w:rPr>
          <w:rFonts w:ascii="Times New Roman" w:hAnsi="Times New Roman" w:cs="Times New Roman"/>
          <w:sz w:val="24"/>
          <w:szCs w:val="24"/>
        </w:rPr>
        <w:t>w zakresie płacowym;</w:t>
      </w:r>
    </w:p>
    <w:p w14:paraId="3632CDF1" w14:textId="5E1BE0A0" w:rsidR="000A7220" w:rsidRPr="004956A8" w:rsidRDefault="000A7220" w:rsidP="004956A8">
      <w:pPr>
        <w:numPr>
          <w:ilvl w:val="0"/>
          <w:numId w:val="18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wspieranie CK SyKaP KAS w zakresie utrzymania oraz rozwoju tego systemu </w:t>
      </w:r>
      <w:r w:rsidRPr="004956A8">
        <w:rPr>
          <w:rFonts w:ascii="Times New Roman" w:hAnsi="Times New Roman" w:cs="Times New Roman"/>
          <w:sz w:val="24"/>
          <w:szCs w:val="24"/>
        </w:rPr>
        <w:br/>
        <w:t>w zakresie płacowym;</w:t>
      </w:r>
    </w:p>
    <w:p w14:paraId="5613550A" w14:textId="77777777" w:rsidR="000A7220" w:rsidRPr="004956A8" w:rsidRDefault="000A7220" w:rsidP="004956A8">
      <w:pPr>
        <w:numPr>
          <w:ilvl w:val="0"/>
          <w:numId w:val="18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pełnienie roli eksperta merytorycznego, wspierając CK SyKaP KAS w rozwiązywaniu różnego rodzaju zgłoszeń z CSD dotyczących systemu SyKaP KAS w zakresie płacowym.</w:t>
      </w:r>
    </w:p>
    <w:p w14:paraId="7CC62F7D" w14:textId="1DCA0775" w:rsidR="00525113" w:rsidRPr="004956A8" w:rsidRDefault="00525113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Koordynator do spraw Ceremoniału KAS</w:t>
      </w:r>
      <w:r w:rsidR="00636830" w:rsidRPr="00495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830" w:rsidRPr="004956A8">
        <w:rPr>
          <w:rFonts w:ascii="Times New Roman" w:hAnsi="Times New Roman" w:cs="Times New Roman"/>
          <w:bCs/>
          <w:sz w:val="24"/>
          <w:szCs w:val="24"/>
        </w:rPr>
        <w:t>realizuje następujące zadania:</w:t>
      </w:r>
    </w:p>
    <w:p w14:paraId="4FFE242D" w14:textId="5C4B66F0" w:rsidR="00636830" w:rsidRPr="004956A8" w:rsidRDefault="00636830" w:rsidP="004956A8">
      <w:pPr>
        <w:numPr>
          <w:ilvl w:val="0"/>
          <w:numId w:val="66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 xml:space="preserve">organizacja i nadzór nad uroczystościami w IAS/US/UCS pod kątem stosowania obowiązujących zasad wynikających z Regulaminu Ogólnego, Regulaminu Musztry, </w:t>
      </w:r>
      <w:r w:rsidRPr="004956A8">
        <w:rPr>
          <w:rFonts w:ascii="Times New Roman" w:hAnsi="Times New Roman" w:cs="Times New Roman"/>
          <w:sz w:val="24"/>
          <w:szCs w:val="24"/>
        </w:rPr>
        <w:lastRenderedPageBreak/>
        <w:t>Ceremoniału Krajowej Administracji Skarbowej przez funkcjonariuszy Służby Celno-Skarbowej i pracowników KAS w izbie administracji skarbowej i podległych jednostkach;</w:t>
      </w:r>
    </w:p>
    <w:p w14:paraId="63BEC583" w14:textId="78EF0F08" w:rsidR="00636830" w:rsidRPr="004956A8" w:rsidRDefault="00636830" w:rsidP="004956A8">
      <w:pPr>
        <w:numPr>
          <w:ilvl w:val="0"/>
          <w:numId w:val="66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nadzór nad przestrzeganiem Regulaminu Ogólnego, Regulaminu Musztry, Ceremoniału Krajowej Administracji Skarbowej przez funkcjonariuszy i pracowników KAS w izbie administracji skarbowej i podległych jednostkach;</w:t>
      </w:r>
    </w:p>
    <w:p w14:paraId="28AC1366" w14:textId="0F9FC1CB" w:rsidR="00636830" w:rsidRPr="004956A8" w:rsidRDefault="00636830" w:rsidP="004956A8">
      <w:pPr>
        <w:numPr>
          <w:ilvl w:val="0"/>
          <w:numId w:val="66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nadzór nad prawidłowym umundurowaniem funkcjonariuszy Służby Celno-Skarbowej, zgodnie z obowiązującymi przepisami w izbie administracji skarbowej i podległych jednostkach oraz podczas uroczystości państwowych, resortowych i religijnych, spotkań, narad czy eventów;</w:t>
      </w:r>
    </w:p>
    <w:p w14:paraId="6C70FD9A" w14:textId="607AA34F" w:rsidR="00636830" w:rsidRPr="004956A8" w:rsidRDefault="00636830" w:rsidP="004956A8">
      <w:pPr>
        <w:numPr>
          <w:ilvl w:val="0"/>
          <w:numId w:val="66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z komórkami w izbie administracji skarbowej i podległych jednostkach, w</w:t>
      </w:r>
      <w:r w:rsidR="006059CB">
        <w:rPr>
          <w:rFonts w:ascii="Times New Roman" w:hAnsi="Times New Roman" w:cs="Times New Roman"/>
          <w:sz w:val="24"/>
          <w:szCs w:val="24"/>
        </w:rPr>
        <w:t> </w:t>
      </w:r>
      <w:r w:rsidRPr="004956A8">
        <w:rPr>
          <w:rFonts w:ascii="Times New Roman" w:hAnsi="Times New Roman" w:cs="Times New Roman"/>
          <w:sz w:val="24"/>
          <w:szCs w:val="24"/>
        </w:rPr>
        <w:t>zakresie weryfikacji planowanych do publikacji na stronach internetowych materiałów zdjęciowo-filmowych, pod kątem prawidłowego umundurowania funkcjonariuszy Służby Celno-Skarbowej;</w:t>
      </w:r>
    </w:p>
    <w:p w14:paraId="45BDFD13" w14:textId="0502A8FF" w:rsidR="00636830" w:rsidRPr="004956A8" w:rsidRDefault="00636830" w:rsidP="004956A8">
      <w:pPr>
        <w:numPr>
          <w:ilvl w:val="0"/>
          <w:numId w:val="66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prowadzenie szkoleń wewnętrznych dla funkcjonariuszy Służby Celno-Skarbowej i</w:t>
      </w:r>
      <w:r w:rsidR="006059CB">
        <w:rPr>
          <w:rFonts w:ascii="Times New Roman" w:hAnsi="Times New Roman" w:cs="Times New Roman"/>
          <w:sz w:val="24"/>
          <w:szCs w:val="24"/>
        </w:rPr>
        <w:t> </w:t>
      </w:r>
      <w:r w:rsidRPr="004956A8">
        <w:rPr>
          <w:rFonts w:ascii="Times New Roman" w:hAnsi="Times New Roman" w:cs="Times New Roman"/>
          <w:sz w:val="24"/>
          <w:szCs w:val="24"/>
        </w:rPr>
        <w:t>pracowników KAS w izbie administracji skarbowej i podległych jednostkach, z zakresu obowiązującego Regulaminu Ogólnego, Regulaminu Musztry, Ceremoniału Krajowej Administracji Skarbowej;</w:t>
      </w:r>
    </w:p>
    <w:p w14:paraId="24A28CC2" w14:textId="3920B3F8" w:rsidR="00636830" w:rsidRPr="004956A8" w:rsidRDefault="00636830" w:rsidP="004956A8">
      <w:pPr>
        <w:numPr>
          <w:ilvl w:val="0"/>
          <w:numId w:val="66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sporządzanie scenariuszy uroczystości i przedkładanie ich do akceptacji do Departamentu Budżetu, Majątku i Kadr Krajowej Administracji Skarbowej w Ministerstwie Finansów;</w:t>
      </w:r>
    </w:p>
    <w:p w14:paraId="2F528A58" w14:textId="15343901" w:rsidR="00525113" w:rsidRPr="004956A8" w:rsidRDefault="00636830" w:rsidP="004956A8">
      <w:pPr>
        <w:numPr>
          <w:ilvl w:val="0"/>
          <w:numId w:val="66"/>
        </w:numPr>
        <w:spacing w:after="120" w:line="23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współpraca z Departamentem Budżetu, Majątku i Kadr Krajowej Administracji Skarbowej w Ministerstwie Finansów oraz rzecznikiem prasowym Szefa KAS w zakresie stosowania Regulaminu Ogólnego, Regulaminu Musztry, Ceremoniału Krajowej Administracji Skarbowej.</w:t>
      </w:r>
    </w:p>
    <w:p w14:paraId="4D87A23C" w14:textId="75660C81" w:rsidR="000A7220" w:rsidRPr="004956A8" w:rsidRDefault="000A7220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b/>
          <w:sz w:val="24"/>
          <w:szCs w:val="24"/>
        </w:rPr>
        <w:t>Konsultant do spraw klasyfikacji na potrzeby podatku od towarów i usług</w:t>
      </w:r>
      <w:r w:rsidRPr="004956A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B8404B" w14:textId="4B32F422" w:rsidR="00E309C8" w:rsidRPr="004956A8" w:rsidRDefault="000A7220" w:rsidP="002175BF">
      <w:pPr>
        <w:pStyle w:val="Akapitzlist"/>
        <w:tabs>
          <w:tab w:val="left" w:pos="3828"/>
        </w:tabs>
        <w:spacing w:after="120" w:line="23" w:lineRule="atLea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hAnsi="Times New Roman" w:cs="Times New Roman"/>
          <w:sz w:val="24"/>
          <w:szCs w:val="24"/>
        </w:rPr>
        <w:t>realizuje zadania określone w Wytycznych Szefa Krajowej Administracji Skarbowej w zakresie wsparcia klasyfikacyjnego na potrzeby stosowania przepisów o podatku od towarów i usług.</w:t>
      </w:r>
    </w:p>
    <w:p w14:paraId="6D57DB17" w14:textId="33373285" w:rsidR="000A7220" w:rsidRPr="004956A8" w:rsidRDefault="000A7220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Konsultant do spraw Klasyfikacji Taryfowej</w:t>
      </w:r>
      <w:r w:rsidRPr="004956A8">
        <w:rPr>
          <w:rFonts w:ascii="Times New Roman" w:hAnsi="Times New Roman" w:cs="Times New Roman"/>
          <w:sz w:val="24"/>
          <w:szCs w:val="24"/>
        </w:rPr>
        <w:t xml:space="preserve">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realizuje następujące zadania:</w:t>
      </w:r>
    </w:p>
    <w:p w14:paraId="7B537CB5" w14:textId="77777777" w:rsidR="00144A6A" w:rsidRPr="004956A8" w:rsidRDefault="000A7220" w:rsidP="004956A8">
      <w:pPr>
        <w:pStyle w:val="Akapitzlist"/>
        <w:widowControl w:val="0"/>
        <w:numPr>
          <w:ilvl w:val="0"/>
          <w:numId w:val="57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przygotowywanie odpowiedzi na zapytania ze strony jednostek organizacyjnych Krajowej Administracji Skarbowej w obszarze klasyfikacji taryfowej;</w:t>
      </w:r>
    </w:p>
    <w:p w14:paraId="58F68898" w14:textId="77777777" w:rsidR="00144A6A" w:rsidRPr="004956A8" w:rsidRDefault="000A7220" w:rsidP="004956A8">
      <w:pPr>
        <w:pStyle w:val="Akapitzlist"/>
        <w:widowControl w:val="0"/>
        <w:numPr>
          <w:ilvl w:val="0"/>
          <w:numId w:val="57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dokonywanie bieżącej analizy orzecznictwa sądów administracyjnych w obszarze klasyfikacji taryfowej i przekazywanie tych analiz do Departamentu Ceł;</w:t>
      </w:r>
    </w:p>
    <w:p w14:paraId="0AD126F3" w14:textId="77777777" w:rsidR="00144A6A" w:rsidRPr="004956A8" w:rsidRDefault="000A7220" w:rsidP="004956A8">
      <w:pPr>
        <w:pStyle w:val="Akapitzlist"/>
        <w:widowControl w:val="0"/>
        <w:numPr>
          <w:ilvl w:val="0"/>
          <w:numId w:val="57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uczestnictwo w spotkaniach, szkoleniach i warsztatach tematycznych organizowanych w obszarze klasyfikacji taryfowej; </w:t>
      </w:r>
    </w:p>
    <w:p w14:paraId="3B58CBB4" w14:textId="77777777" w:rsidR="00144A6A" w:rsidRPr="004956A8" w:rsidRDefault="000A7220" w:rsidP="004956A8">
      <w:pPr>
        <w:pStyle w:val="Akapitzlist"/>
        <w:widowControl w:val="0"/>
        <w:numPr>
          <w:ilvl w:val="0"/>
          <w:numId w:val="57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innymi konsultantami;</w:t>
      </w:r>
    </w:p>
    <w:p w14:paraId="6E1BF909" w14:textId="77777777" w:rsidR="00144A6A" w:rsidRPr="004956A8" w:rsidRDefault="000A7220" w:rsidP="004956A8">
      <w:pPr>
        <w:pStyle w:val="Akapitzlist"/>
        <w:widowControl w:val="0"/>
        <w:numPr>
          <w:ilvl w:val="0"/>
          <w:numId w:val="57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udzielanie wsparcia komórkom organizacyjnym Izby oraz Urzędowi Celno-Skarbowemu w obszarze klasyfikacji taryfowej;</w:t>
      </w:r>
    </w:p>
    <w:p w14:paraId="1D1C7E70" w14:textId="77777777" w:rsidR="00144A6A" w:rsidRPr="004956A8" w:rsidRDefault="000A7220" w:rsidP="004956A8">
      <w:pPr>
        <w:pStyle w:val="Akapitzlist"/>
        <w:widowControl w:val="0"/>
        <w:numPr>
          <w:ilvl w:val="0"/>
          <w:numId w:val="57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identyfikacja problemów związanych z egzekwowaniem przepisów prawa w obszarze klasyfikacji taryfowej, występujących na terenie właściwości miejscowej Izby;</w:t>
      </w:r>
    </w:p>
    <w:p w14:paraId="5ED998D8" w14:textId="77777777" w:rsidR="00144A6A" w:rsidRPr="004956A8" w:rsidRDefault="000A7220" w:rsidP="004956A8">
      <w:pPr>
        <w:pStyle w:val="Akapitzlist"/>
        <w:widowControl w:val="0"/>
        <w:numPr>
          <w:ilvl w:val="0"/>
          <w:numId w:val="57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Departamentem Ceł w obszarze klasyfikacji taryfowej;</w:t>
      </w:r>
    </w:p>
    <w:p w14:paraId="47D42E2B" w14:textId="77777777" w:rsidR="00144A6A" w:rsidRPr="004956A8" w:rsidRDefault="000A7220" w:rsidP="004956A8">
      <w:pPr>
        <w:pStyle w:val="Akapitzlist"/>
        <w:widowControl w:val="0"/>
        <w:numPr>
          <w:ilvl w:val="0"/>
          <w:numId w:val="57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gromadzenie, przetwarzanie i przekazywanie do Departamentu Ceł informacji i danych statystycznych w obszarze klasyfikacji taryfowej;</w:t>
      </w:r>
    </w:p>
    <w:p w14:paraId="64EB7B2E" w14:textId="77777777" w:rsidR="00144A6A" w:rsidRPr="004956A8" w:rsidRDefault="000A7220" w:rsidP="004956A8">
      <w:pPr>
        <w:pStyle w:val="Akapitzlist"/>
        <w:widowControl w:val="0"/>
        <w:numPr>
          <w:ilvl w:val="0"/>
          <w:numId w:val="57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gromadzenie, przetwarzanie oraz analizowanie materiałów zawierających aktualnie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obowiązujące przepisy prawne, interpretacje i wytyczne niezbędne do prawidłowej realizacji nałożonych zadań;</w:t>
      </w:r>
    </w:p>
    <w:p w14:paraId="5A869201" w14:textId="7CCCA386" w:rsidR="000A7220" w:rsidRPr="004956A8" w:rsidRDefault="000A7220" w:rsidP="004956A8">
      <w:pPr>
        <w:pStyle w:val="Akapitzlist"/>
        <w:widowControl w:val="0"/>
        <w:numPr>
          <w:ilvl w:val="0"/>
          <w:numId w:val="57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aktywne uczestniczenie w procesie konsultowania projektów aktów prawnych w obszarze klasyfikacji taryfowej.</w:t>
      </w:r>
    </w:p>
    <w:p w14:paraId="0059B61D" w14:textId="54200528" w:rsidR="00144A6A" w:rsidRPr="004956A8" w:rsidRDefault="00144A6A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Konsultant do spraw Wartości Celnej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realizuje następujące zadania:</w:t>
      </w:r>
    </w:p>
    <w:p w14:paraId="7663E20D" w14:textId="77777777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przygotowywanie odpowiedzi na zapytania ze strony jednostek organizacyjnych Krajowej Administracji Skarbowej w obszarze wartości celnej;</w:t>
      </w:r>
    </w:p>
    <w:p w14:paraId="70E41278" w14:textId="77777777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dokonywanie bieżącej analizy orzecznictwa sądów administracyjnych w obszarze wartości celnej i przekazywanie tych analiz do Departamentu Ceł;</w:t>
      </w:r>
    </w:p>
    <w:p w14:paraId="78A56845" w14:textId="77777777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uczestnictwo w spotkaniach, w szkoleniach i warsztatach tematycznych organizowanych w obszarze wartości celnej;</w:t>
      </w:r>
    </w:p>
    <w:p w14:paraId="7C9E27CF" w14:textId="77777777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innymi konsultantami;</w:t>
      </w:r>
    </w:p>
    <w:p w14:paraId="5A6A1D12" w14:textId="77777777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udzielania wsparcia komórkom organizacyjnym Izby oraz Urzędowi Celno-Skarbowemu w obszarze wartości celnej;</w:t>
      </w:r>
    </w:p>
    <w:p w14:paraId="33EA1288" w14:textId="77777777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identyfikacja problemów związanych z egzekwowaniem przepisów prawa w obszarze wartości celnej występujących na terenie właściwości miejscowej Izby;</w:t>
      </w:r>
    </w:p>
    <w:p w14:paraId="35D5C0D3" w14:textId="77777777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Departamentem Ceł w obszarze wartości celnej;</w:t>
      </w:r>
    </w:p>
    <w:p w14:paraId="64533B30" w14:textId="77777777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gromadzenie, przetwarzanie i przekazywanie do Departamentu Ceł informacji i danych statystycznych w obszarze wartości celnej;</w:t>
      </w:r>
    </w:p>
    <w:p w14:paraId="681286CA" w14:textId="77777777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gromadzenie, przetwarzanie i analizowanie materiałów zawierające aktualnie obowiązujące przepisy prawa, interpretacje i wytyczne niezbędne do prawidłowej realizacji nałożonych zadań;</w:t>
      </w:r>
    </w:p>
    <w:p w14:paraId="29C9D1DE" w14:textId="77777777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aktywne uczestniczenie w procesie opiniowania projektów aktów prawnych w obszarze wartości celnej;</w:t>
      </w:r>
    </w:p>
    <w:p w14:paraId="6DE36380" w14:textId="77777777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udział w analizie, projektowaniu, budowie, testowaniu, wdrożeniu oraz wsparciu usług i systemów informatycznych w obszarze wartości celnej, których właścicielem lub użytkownikiem jest Departament Ceł;</w:t>
      </w:r>
    </w:p>
    <w:p w14:paraId="0EB8B63D" w14:textId="5C00B734" w:rsidR="00144A6A" w:rsidRPr="004956A8" w:rsidRDefault="00144A6A" w:rsidP="004956A8">
      <w:pPr>
        <w:pStyle w:val="Akapitzlist"/>
        <w:widowControl w:val="0"/>
        <w:numPr>
          <w:ilvl w:val="0"/>
          <w:numId w:val="58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szkoleń w obszarze wartości celnej.</w:t>
      </w:r>
    </w:p>
    <w:p w14:paraId="5B5EE032" w14:textId="55CF9476" w:rsidR="000A7220" w:rsidRPr="004956A8" w:rsidRDefault="00144A6A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Konsultant do spraw Pochodzenia Towarów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realizuje następujące zadania:</w:t>
      </w:r>
    </w:p>
    <w:p w14:paraId="5C61FEED" w14:textId="77777777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przygotowywanie odpowiedzi na zapytania ze strony jednostek organizacyjnych Krajowej Administracji Skarbowej w obszarze pochodzenia towarów;</w:t>
      </w:r>
    </w:p>
    <w:p w14:paraId="367DB6BF" w14:textId="77777777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dokonywanie bieżącej analizy orzecznictwa sądów administracyjnych w obszarze pochodzenia towarów i przekazywanie tych analiz do Departamentu Ceł;</w:t>
      </w:r>
    </w:p>
    <w:p w14:paraId="0FD87F67" w14:textId="77777777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uczestnictwo w spotkaniach, w szkoleniach i warsztatach tematycznych organizowanych w obszarze pochodzenia towarów;</w:t>
      </w:r>
    </w:p>
    <w:p w14:paraId="7F9C46DD" w14:textId="77777777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innymi konsultantami;</w:t>
      </w:r>
    </w:p>
    <w:p w14:paraId="2957922F" w14:textId="77777777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udzielania wsparcia komórkom organizacyjnym Izby oraz Urzędowi Celno-Skarbowemu w obszarze pochodzenia towarów;</w:t>
      </w:r>
    </w:p>
    <w:p w14:paraId="1F8FDF55" w14:textId="77777777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identyfikacja problemów związanych z egzekwowaniem przepisów prawa w obszarze pochodzenia towarów występujących na terenie właściwości miejscowej Izby;</w:t>
      </w:r>
    </w:p>
    <w:p w14:paraId="6D777394" w14:textId="77777777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Departamentem Ceł w obszarze pochodzenia towarów;</w:t>
      </w:r>
    </w:p>
    <w:p w14:paraId="1A99DB58" w14:textId="77777777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lastRenderedPageBreak/>
        <w:t>gromadzenie, przetwarzanie i przekazywanie do Departamentu Ceł informacji i danych statystycznych w obszarze pochodzenia towarów;</w:t>
      </w:r>
    </w:p>
    <w:p w14:paraId="1B808C13" w14:textId="77777777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gromadzenie, przetwarzanie i analizowanie materiałów zawierające aktualnie obowiązujące przepisy prawa, interpretacje i wytyczne niezbędne do  prawidłowej realizacji nałożonych zadań;</w:t>
      </w:r>
    </w:p>
    <w:p w14:paraId="2D8A64DC" w14:textId="77777777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aktywne uczestniczenie w procesie opiniowania projektów aktów prawnych w obszarze pochodzenia towarów;</w:t>
      </w:r>
    </w:p>
    <w:p w14:paraId="314C08FD" w14:textId="0DDD46E3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udział w analizie, projektowaniu, budowie, testowaniu, wdrożeniu oraz wsparciu usług i</w:t>
      </w:r>
      <w:r w:rsidR="006059CB">
        <w:rPr>
          <w:rFonts w:ascii="Times New Roman" w:eastAsia="Calibri" w:hAnsi="Times New Roman" w:cs="Times New Roman"/>
          <w:sz w:val="24"/>
          <w:szCs w:val="24"/>
        </w:rPr>
        <w:t> </w:t>
      </w:r>
      <w:r w:rsidRPr="004956A8">
        <w:rPr>
          <w:rFonts w:ascii="Times New Roman" w:eastAsia="Calibri" w:hAnsi="Times New Roman" w:cs="Times New Roman"/>
          <w:sz w:val="24"/>
          <w:szCs w:val="24"/>
        </w:rPr>
        <w:t xml:space="preserve">systemów informatycznych w obszarze pochodzenia towarów, których właścicielem lub użytkownikiem jest Departament Ceł;  </w:t>
      </w:r>
    </w:p>
    <w:p w14:paraId="2E8F6B60" w14:textId="77777777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dokonywanie bieżącej analizy wzorów pieczęci służących do potwierdzania dowodów pochodzenia na podstawie komunikatów z unijnego systemu zarządzania wzorami pieczęci i dokumentów (SMS);</w:t>
      </w:r>
    </w:p>
    <w:p w14:paraId="6DAABE19" w14:textId="0AA8A22E" w:rsidR="00144A6A" w:rsidRPr="004956A8" w:rsidRDefault="00144A6A" w:rsidP="004956A8">
      <w:pPr>
        <w:widowControl w:val="0"/>
        <w:numPr>
          <w:ilvl w:val="0"/>
          <w:numId w:val="59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prowadzenie szkoleń w obszarze pochodzenia towarów.</w:t>
      </w:r>
    </w:p>
    <w:p w14:paraId="3091222A" w14:textId="20FDDC84" w:rsidR="00144A6A" w:rsidRPr="004956A8" w:rsidRDefault="00144A6A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Konsultant do spraw Zabezpieczenia Długu Celnego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realizuje następujące zadania:</w:t>
      </w:r>
    </w:p>
    <w:p w14:paraId="4C7B2B16" w14:textId="77777777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przygotowywanie odpowiedzi na zapytania ze strony jednostek organizacyjnych Krajowej Administracji Skarbowej w zakresie zabezpieczenia długu celnego;</w:t>
      </w:r>
    </w:p>
    <w:p w14:paraId="2C30BEB0" w14:textId="77777777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dokonywanie bieżącej analizy orzecznictwa sądów administracyjnych w zakresie zabezpieczenia długu celnego i przekazywanie tych analiz do Departamentu Ceł;</w:t>
      </w:r>
    </w:p>
    <w:p w14:paraId="65103BA7" w14:textId="77777777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uczestnictwo w spotkaniach, szkoleniach i warsztatach tematycznych z zakresu zabezpieczenia długu celnego;</w:t>
      </w:r>
    </w:p>
    <w:p w14:paraId="3ACD6E14" w14:textId="77777777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innymi konsultantami;</w:t>
      </w:r>
    </w:p>
    <w:p w14:paraId="7604CB21" w14:textId="77777777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udzielanie wsparcia komórkom organizacyjnym Izby oraz Urzędom w zakresie zabezpieczenia długu celnego;</w:t>
      </w:r>
    </w:p>
    <w:p w14:paraId="30F1B756" w14:textId="77777777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identyfikacja problemów związanych z egzekwowaniem przepisów prawa w zakresie zabezpieczenia długu celnego występujących na terenie właściwości miejscowej Izby;</w:t>
      </w:r>
    </w:p>
    <w:p w14:paraId="44132BF1" w14:textId="77777777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Departamentem Ceł w obszarze zabezpieczenia długi celnego;</w:t>
      </w:r>
    </w:p>
    <w:p w14:paraId="2E89A441" w14:textId="77777777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gromadzenie, przetwarzanie i przekazywanie do Departamentu Ceł informacji i danych statystycznych w obszarze zabezpieczeń długu celnego;</w:t>
      </w:r>
    </w:p>
    <w:p w14:paraId="716F1412" w14:textId="77777777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gromadzenie, przetwarzanie oraz analizowanie materiałów zawierających aktualnie obowiązujące przepisy prawne , interpretacje i wytyczne niezbędne do prawidłowej realizacji nałożonych zadań;</w:t>
      </w:r>
    </w:p>
    <w:p w14:paraId="4D61FB29" w14:textId="77777777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aktywne uczestniczenie w procesie opiniowania projektów aktów prawnych w obszarze zabezpieczeń długu celnego;</w:t>
      </w:r>
    </w:p>
    <w:p w14:paraId="02D597DE" w14:textId="77777777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udział w analizie, projektowaniu, budowie, testowaniu, wdrażaniu oraz wsparciu usług i systemów teleinformatycznych w obszarze zabezpieczeń długu celnego, których właścicielem lub użytkownikiem jest Departament Ceł;</w:t>
      </w:r>
    </w:p>
    <w:p w14:paraId="1DB5F238" w14:textId="789B312B" w:rsidR="00144A6A" w:rsidRPr="004956A8" w:rsidRDefault="00144A6A" w:rsidP="004956A8">
      <w:pPr>
        <w:widowControl w:val="0"/>
        <w:numPr>
          <w:ilvl w:val="0"/>
          <w:numId w:val="60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prowadzenie szkoleń w zakresie zabezpieczenia długu celnego.</w:t>
      </w:r>
    </w:p>
    <w:p w14:paraId="6ACBAE0A" w14:textId="393FC3FA" w:rsidR="00144A6A" w:rsidRPr="004956A8" w:rsidRDefault="00144A6A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Konsultant do spraw INTRASTAT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bookmarkStart w:id="2" w:name="_Hlk195095632"/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realizuje następujące zadania:</w:t>
      </w:r>
      <w:bookmarkEnd w:id="2"/>
    </w:p>
    <w:p w14:paraId="202EC5AA" w14:textId="77777777" w:rsidR="00144A6A" w:rsidRPr="004956A8" w:rsidRDefault="00144A6A" w:rsidP="004956A8">
      <w:pPr>
        <w:pStyle w:val="Akapitzlist"/>
        <w:widowControl w:val="0"/>
        <w:numPr>
          <w:ilvl w:val="0"/>
          <w:numId w:val="6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przygotowywanie odpowiedzi na zapytania ze strony jednostek organizacyjnych Krajowej Administracji Skarbowej w obszarze INTRASTAT;</w:t>
      </w:r>
    </w:p>
    <w:p w14:paraId="3D61CF2B" w14:textId="77777777" w:rsidR="00144A6A" w:rsidRPr="004956A8" w:rsidRDefault="00144A6A" w:rsidP="004956A8">
      <w:pPr>
        <w:pStyle w:val="Akapitzlist"/>
        <w:widowControl w:val="0"/>
        <w:numPr>
          <w:ilvl w:val="0"/>
          <w:numId w:val="6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lastRenderedPageBreak/>
        <w:t>dokonywanie bieżącej analizy orzecznictwa sądów administracyjnych w obszarze INTRASTAT i przekazywanie tych analiz do Departamentu Ceł;</w:t>
      </w:r>
    </w:p>
    <w:p w14:paraId="6C55783D" w14:textId="663E6362" w:rsidR="00144A6A" w:rsidRPr="004956A8" w:rsidRDefault="00144A6A" w:rsidP="004956A8">
      <w:pPr>
        <w:pStyle w:val="Akapitzlist"/>
        <w:widowControl w:val="0"/>
        <w:numPr>
          <w:ilvl w:val="0"/>
          <w:numId w:val="6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uczestnictwo w spotkaniach, szkoleniach i warsztatach tematycznych organizowanych w</w:t>
      </w:r>
      <w:r w:rsidR="006059CB">
        <w:rPr>
          <w:rFonts w:ascii="Times New Roman" w:eastAsia="Calibri" w:hAnsi="Times New Roman" w:cs="Times New Roman"/>
          <w:sz w:val="24"/>
          <w:szCs w:val="24"/>
        </w:rPr>
        <w:t> </w:t>
      </w:r>
      <w:r w:rsidRPr="004956A8">
        <w:rPr>
          <w:rFonts w:ascii="Times New Roman" w:eastAsia="Calibri" w:hAnsi="Times New Roman" w:cs="Times New Roman"/>
          <w:sz w:val="24"/>
          <w:szCs w:val="24"/>
        </w:rPr>
        <w:t xml:space="preserve">obszarze INTRASTAT; </w:t>
      </w:r>
    </w:p>
    <w:p w14:paraId="25F2B146" w14:textId="77777777" w:rsidR="00144A6A" w:rsidRPr="004956A8" w:rsidRDefault="00144A6A" w:rsidP="004956A8">
      <w:pPr>
        <w:pStyle w:val="Akapitzlist"/>
        <w:widowControl w:val="0"/>
        <w:numPr>
          <w:ilvl w:val="0"/>
          <w:numId w:val="6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innymi konsultantami;</w:t>
      </w:r>
    </w:p>
    <w:p w14:paraId="6A87A0AB" w14:textId="77777777" w:rsidR="00144A6A" w:rsidRPr="004956A8" w:rsidRDefault="00144A6A" w:rsidP="004956A8">
      <w:pPr>
        <w:pStyle w:val="Akapitzlist"/>
        <w:widowControl w:val="0"/>
        <w:numPr>
          <w:ilvl w:val="0"/>
          <w:numId w:val="6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udzielanie wsparcia komórkom organizacyjnym Izby oraz Urzędowi Celno-Skarbowemu w obszarze INTRASTAT;</w:t>
      </w:r>
    </w:p>
    <w:p w14:paraId="702BC2F1" w14:textId="77777777" w:rsidR="00144A6A" w:rsidRPr="004956A8" w:rsidRDefault="00144A6A" w:rsidP="004956A8">
      <w:pPr>
        <w:pStyle w:val="Akapitzlist"/>
        <w:widowControl w:val="0"/>
        <w:numPr>
          <w:ilvl w:val="0"/>
          <w:numId w:val="6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identyfikacja problemów związanych z egzekwowaniem przepisów prawa w obszarze INTRASTAT, występujących na terenie właściwości miejscowej Izby;</w:t>
      </w:r>
    </w:p>
    <w:p w14:paraId="59E29D4C" w14:textId="77777777" w:rsidR="00144A6A" w:rsidRPr="004956A8" w:rsidRDefault="00144A6A" w:rsidP="004956A8">
      <w:pPr>
        <w:pStyle w:val="Akapitzlist"/>
        <w:widowControl w:val="0"/>
        <w:numPr>
          <w:ilvl w:val="0"/>
          <w:numId w:val="6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Departamentem Ceł w obszarze INTRASTAT;</w:t>
      </w:r>
    </w:p>
    <w:p w14:paraId="65B94F4A" w14:textId="77777777" w:rsidR="00144A6A" w:rsidRPr="004956A8" w:rsidRDefault="00144A6A" w:rsidP="004956A8">
      <w:pPr>
        <w:pStyle w:val="Akapitzlist"/>
        <w:widowControl w:val="0"/>
        <w:numPr>
          <w:ilvl w:val="0"/>
          <w:numId w:val="6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gromadzenie, przetwarzanie i przekazywanie do Departamentu Ceł informacji i danych statystycznych w obszarach wymienionych w obszarze INTRASTAT;</w:t>
      </w:r>
    </w:p>
    <w:p w14:paraId="1123AC31" w14:textId="77777777" w:rsidR="00144A6A" w:rsidRPr="004956A8" w:rsidRDefault="00144A6A" w:rsidP="004956A8">
      <w:pPr>
        <w:pStyle w:val="Akapitzlist"/>
        <w:widowControl w:val="0"/>
        <w:numPr>
          <w:ilvl w:val="0"/>
          <w:numId w:val="6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gromadzenie, przetwarzanie oraz analizowanie materiałów zawierających aktualnie obowiązujące przepisy prawne, interpretacje i wytyczne niezbędne do prawidłowej realizacji nałożonych zadań;</w:t>
      </w:r>
    </w:p>
    <w:p w14:paraId="2E3A68D7" w14:textId="027781CB" w:rsidR="00144A6A" w:rsidRPr="004956A8" w:rsidRDefault="00144A6A" w:rsidP="004956A8">
      <w:pPr>
        <w:pStyle w:val="Akapitzlist"/>
        <w:widowControl w:val="0"/>
        <w:numPr>
          <w:ilvl w:val="0"/>
          <w:numId w:val="6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aktywne uczestniczenie w procesie konsultowania projektów aktów prawnych w obszarze INTRASTAT;</w:t>
      </w:r>
    </w:p>
    <w:p w14:paraId="5DC8DE26" w14:textId="49BE44A1" w:rsidR="00144A6A" w:rsidRPr="004956A8" w:rsidRDefault="00144A6A" w:rsidP="004956A8">
      <w:pPr>
        <w:pStyle w:val="Akapitzlist"/>
        <w:widowControl w:val="0"/>
        <w:numPr>
          <w:ilvl w:val="0"/>
          <w:numId w:val="61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udział w analizie, projektowaniu, budowie, testowaniu, wdrażaniu oraz wsparciu usług i</w:t>
      </w:r>
      <w:r w:rsidR="006059CB">
        <w:rPr>
          <w:rFonts w:ascii="Times New Roman" w:eastAsia="Calibri" w:hAnsi="Times New Roman" w:cs="Times New Roman"/>
          <w:sz w:val="24"/>
          <w:szCs w:val="24"/>
        </w:rPr>
        <w:t> </w:t>
      </w:r>
      <w:r w:rsidRPr="004956A8">
        <w:rPr>
          <w:rFonts w:ascii="Times New Roman" w:eastAsia="Calibri" w:hAnsi="Times New Roman" w:cs="Times New Roman"/>
          <w:sz w:val="24"/>
          <w:szCs w:val="24"/>
        </w:rPr>
        <w:t>systemów informatycznych w obszarze INTRASTAT, których właścicielem lub użytkownikiem jest Departament Ceł.</w:t>
      </w:r>
    </w:p>
    <w:p w14:paraId="17195AA5" w14:textId="0317036D" w:rsidR="00144A6A" w:rsidRPr="004956A8" w:rsidRDefault="00144A6A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Konsultant do spraw Procedur Specjalnych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realizuje następujące zadania:</w:t>
      </w:r>
    </w:p>
    <w:p w14:paraId="36458820" w14:textId="77777777" w:rsidR="0015526A" w:rsidRPr="004956A8" w:rsidRDefault="0015526A" w:rsidP="004956A8">
      <w:pPr>
        <w:numPr>
          <w:ilvl w:val="0"/>
          <w:numId w:val="2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Departamentem Ceł w zakresie stosowania przepisów prawa celnego dotyczących:</w:t>
      </w:r>
    </w:p>
    <w:p w14:paraId="24840159" w14:textId="77777777" w:rsidR="0015526A" w:rsidRPr="004956A8" w:rsidRDefault="0015526A" w:rsidP="002175BF">
      <w:pPr>
        <w:numPr>
          <w:ilvl w:val="0"/>
          <w:numId w:val="20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czasowego składowania towarów, w tym funkcjonowania magazynów czasowego składowania,</w:t>
      </w:r>
    </w:p>
    <w:p w14:paraId="77346CCD" w14:textId="77777777" w:rsidR="0015526A" w:rsidRPr="004956A8" w:rsidRDefault="0015526A" w:rsidP="002175BF">
      <w:pPr>
        <w:numPr>
          <w:ilvl w:val="0"/>
          <w:numId w:val="20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procedur celnych:</w:t>
      </w:r>
    </w:p>
    <w:p w14:paraId="313EDA87" w14:textId="77777777" w:rsidR="0015526A" w:rsidRPr="004956A8" w:rsidRDefault="0015526A" w:rsidP="002175BF">
      <w:pPr>
        <w:numPr>
          <w:ilvl w:val="0"/>
          <w:numId w:val="67"/>
        </w:numPr>
        <w:tabs>
          <w:tab w:val="left" w:pos="3828"/>
        </w:tabs>
        <w:spacing w:after="120" w:line="23" w:lineRule="atLeast"/>
        <w:ind w:left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składowania celnego,</w:t>
      </w:r>
    </w:p>
    <w:p w14:paraId="53522FCE" w14:textId="77777777" w:rsidR="0015526A" w:rsidRPr="004956A8" w:rsidRDefault="0015526A" w:rsidP="002175BF">
      <w:pPr>
        <w:numPr>
          <w:ilvl w:val="0"/>
          <w:numId w:val="67"/>
        </w:numPr>
        <w:tabs>
          <w:tab w:val="left" w:pos="3828"/>
        </w:tabs>
        <w:spacing w:after="120" w:line="23" w:lineRule="atLeast"/>
        <w:ind w:left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wolnego obszaru celnego,</w:t>
      </w:r>
    </w:p>
    <w:p w14:paraId="1300C59C" w14:textId="77777777" w:rsidR="0015526A" w:rsidRPr="004956A8" w:rsidRDefault="0015526A" w:rsidP="002175BF">
      <w:pPr>
        <w:numPr>
          <w:ilvl w:val="0"/>
          <w:numId w:val="67"/>
        </w:numPr>
        <w:tabs>
          <w:tab w:val="left" w:pos="3828"/>
        </w:tabs>
        <w:spacing w:after="120" w:line="23" w:lineRule="atLeast"/>
        <w:ind w:left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odprawy czasowej,</w:t>
      </w:r>
    </w:p>
    <w:p w14:paraId="1FA9A7FF" w14:textId="77777777" w:rsidR="0015526A" w:rsidRPr="004956A8" w:rsidRDefault="0015526A" w:rsidP="002175BF">
      <w:pPr>
        <w:numPr>
          <w:ilvl w:val="0"/>
          <w:numId w:val="67"/>
        </w:numPr>
        <w:tabs>
          <w:tab w:val="left" w:pos="3828"/>
        </w:tabs>
        <w:spacing w:after="120" w:line="23" w:lineRule="atLeast"/>
        <w:ind w:left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końcowego przeznaczenia,</w:t>
      </w:r>
    </w:p>
    <w:p w14:paraId="4A9EAF90" w14:textId="77777777" w:rsidR="0015526A" w:rsidRPr="004956A8" w:rsidRDefault="0015526A" w:rsidP="002175BF">
      <w:pPr>
        <w:numPr>
          <w:ilvl w:val="0"/>
          <w:numId w:val="67"/>
        </w:numPr>
        <w:tabs>
          <w:tab w:val="left" w:pos="3828"/>
        </w:tabs>
        <w:spacing w:after="120" w:line="23" w:lineRule="atLeast"/>
        <w:ind w:left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uszlachetniania czynnego,</w:t>
      </w:r>
    </w:p>
    <w:p w14:paraId="44C1FD8E" w14:textId="094A72F0" w:rsidR="0015526A" w:rsidRPr="004956A8" w:rsidRDefault="0015526A" w:rsidP="002175BF">
      <w:pPr>
        <w:numPr>
          <w:ilvl w:val="0"/>
          <w:numId w:val="67"/>
        </w:numPr>
        <w:tabs>
          <w:tab w:val="left" w:pos="3828"/>
        </w:tabs>
        <w:spacing w:after="120" w:line="23" w:lineRule="atLeast"/>
        <w:ind w:left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uszlachetniania biernego</w:t>
      </w:r>
      <w:r w:rsidR="000B1D86"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61290D0C" w14:textId="77777777" w:rsidR="0015526A" w:rsidRPr="004956A8" w:rsidRDefault="0015526A" w:rsidP="002175BF">
      <w:pPr>
        <w:numPr>
          <w:ilvl w:val="0"/>
          <w:numId w:val="20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prowadzenia składów celnych,</w:t>
      </w:r>
    </w:p>
    <w:p w14:paraId="7EE664BD" w14:textId="77777777" w:rsidR="0015526A" w:rsidRPr="004956A8" w:rsidRDefault="0015526A" w:rsidP="002175BF">
      <w:pPr>
        <w:numPr>
          <w:ilvl w:val="0"/>
          <w:numId w:val="20"/>
        </w:numPr>
        <w:tabs>
          <w:tab w:val="left" w:pos="3828"/>
        </w:tabs>
        <w:spacing w:after="120" w:line="23" w:lineRule="atLeast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funkcjonowania wolnych obszarów celnych;</w:t>
      </w:r>
    </w:p>
    <w:p w14:paraId="67B3AFA1" w14:textId="77777777" w:rsidR="0015526A" w:rsidRPr="004956A8" w:rsidRDefault="0015526A" w:rsidP="004956A8">
      <w:pPr>
        <w:numPr>
          <w:ilvl w:val="0"/>
          <w:numId w:val="2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uczestniczenie w konsultacjach projektów aktów prawnych, wytycznych, interpretacji przekazywanych przez Departament Ceł;</w:t>
      </w:r>
    </w:p>
    <w:p w14:paraId="73658ED3" w14:textId="77777777" w:rsidR="0015526A" w:rsidRPr="004956A8" w:rsidRDefault="0015526A" w:rsidP="004956A8">
      <w:pPr>
        <w:numPr>
          <w:ilvl w:val="0"/>
          <w:numId w:val="2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gromadzenie i raz do roku przesyłanie do Departamentu Ceł orzeczeń sądów w sprawach z zakresu obszaru tematycznego określonego w pkt 1;</w:t>
      </w:r>
    </w:p>
    <w:p w14:paraId="1A251E9B" w14:textId="564EF7C0" w:rsidR="0015526A" w:rsidRPr="004956A8" w:rsidRDefault="0015526A" w:rsidP="004956A8">
      <w:pPr>
        <w:numPr>
          <w:ilvl w:val="0"/>
          <w:numId w:val="2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zgłaszanie do Departamentu Ceł tematów na szkolenia, warsztaty, narady i spotkania 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zakresu obszaru tematycznego określonego w pkt 1;</w:t>
      </w:r>
    </w:p>
    <w:p w14:paraId="1D13CDCB" w14:textId="77777777" w:rsidR="0015526A" w:rsidRPr="004956A8" w:rsidRDefault="0015526A" w:rsidP="004956A8">
      <w:pPr>
        <w:numPr>
          <w:ilvl w:val="0"/>
          <w:numId w:val="2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koordynacja na poziomie lokalnym i przedstawianie opinii w sprawach przekazanych przez Departament Ceł w formie pytań, ankiet, kwestionariuszy, itp. z zakresu obszaru tematycznego określonego w pkt 1;</w:t>
      </w:r>
    </w:p>
    <w:p w14:paraId="1BCAA20A" w14:textId="7B83D799" w:rsidR="0015526A" w:rsidRPr="004956A8" w:rsidRDefault="0015526A" w:rsidP="004956A8">
      <w:pPr>
        <w:numPr>
          <w:ilvl w:val="0"/>
          <w:numId w:val="2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uczestniczenie w szkoleniach centralnych i prowadzenie na poziomie lokalnym szkoleń z</w:t>
      </w:r>
      <w:r w:rsidR="002716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zakresu obszaru tematycznego określonego w pkt 1;</w:t>
      </w:r>
    </w:p>
    <w:p w14:paraId="47B72370" w14:textId="77777777" w:rsidR="0015526A" w:rsidRPr="004956A8" w:rsidRDefault="0015526A" w:rsidP="004956A8">
      <w:pPr>
        <w:numPr>
          <w:ilvl w:val="0"/>
          <w:numId w:val="2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przedsiębiorcami, w szczególności organizacja spotkań i szkoleń na poziomie lokalnym, z zakresu obszaru tematycznego określonego w pkt 1;</w:t>
      </w:r>
    </w:p>
    <w:p w14:paraId="57D7564E" w14:textId="235BC076" w:rsidR="0015526A" w:rsidRPr="004956A8" w:rsidRDefault="0015526A" w:rsidP="004956A8">
      <w:pPr>
        <w:numPr>
          <w:ilvl w:val="0"/>
          <w:numId w:val="2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identyfikacja problemów związanych ze stosowaniem przepisów prawa celnego z zakresu obszaru tematycznego określonego w pkt 1, występujących na poziomie lokalnym, współpraca i udzielanie wsparcia merytorycznego przy ich rozwiązywaniu, zgłaszanie do Departamentu Ceł potrzeby opracowania interpretacji, wytycznych lub wprowadzenia zmian w przepisach prawa celnego;</w:t>
      </w:r>
    </w:p>
    <w:p w14:paraId="7B5A67D9" w14:textId="77777777" w:rsidR="0015526A" w:rsidRPr="004956A8" w:rsidRDefault="0015526A" w:rsidP="004956A8">
      <w:pPr>
        <w:numPr>
          <w:ilvl w:val="0"/>
          <w:numId w:val="2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zbieranie od użytkowników systemów SZPROT (Zintegrowany System Rejestracji Przedsiębiorców i Obsługi Wniosków), RPS (Rozliczanie Procedur Specjalnych), UCC INF SP (System dotyczący arkuszy informacyjnych (INF), e-ATA (Elektroniczny System Obsługi Karnetów ATA), CDS (System Decyzji Celnych) pomysłów na rozwój funkcjonalności tych systemów i przekazywanie ich do Departamentu Ceł; </w:t>
      </w:r>
    </w:p>
    <w:p w14:paraId="15EAEBB5" w14:textId="68492C75" w:rsidR="0015526A" w:rsidRPr="004956A8" w:rsidRDefault="0015526A" w:rsidP="004956A8">
      <w:pPr>
        <w:numPr>
          <w:ilvl w:val="0"/>
          <w:numId w:val="23"/>
        </w:numPr>
        <w:tabs>
          <w:tab w:val="left" w:pos="3828"/>
        </w:tabs>
        <w:spacing w:after="120" w:line="23" w:lineRule="atLeas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gromadzenie, przetwarzanie i udostępnianie danych statystycznych z zakresu obszaru tematycznego na żądanie Departamentu nadzorującego w Ministerstwie, na potrzeby np. analiz i ankiet prowadzonych przez Departament nadzorujący w Ministerstwie.</w:t>
      </w:r>
    </w:p>
    <w:p w14:paraId="1185151A" w14:textId="5853C39D" w:rsidR="0015526A" w:rsidRPr="004956A8" w:rsidRDefault="0015526A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Konsultant do spraw Postępowania Celnego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realizuje następujące zadania:</w:t>
      </w:r>
    </w:p>
    <w:p w14:paraId="5EC10D50" w14:textId="4C08CE95" w:rsidR="0015526A" w:rsidRPr="004956A8" w:rsidRDefault="0015526A" w:rsidP="004956A8">
      <w:pPr>
        <w:pStyle w:val="Akapitzlist"/>
        <w:widowControl w:val="0"/>
        <w:numPr>
          <w:ilvl w:val="0"/>
          <w:numId w:val="62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dokonywanie bieżącej analizy orzecznictwa sądów administracyjnych w obszarze postępowania celnego i przedstawicielstwa celnego oraz przekazywanie tych analiz do Departamentu Ceł;</w:t>
      </w:r>
    </w:p>
    <w:p w14:paraId="2F288EEE" w14:textId="2B8135CC" w:rsidR="0015526A" w:rsidRPr="004956A8" w:rsidRDefault="0015526A" w:rsidP="004956A8">
      <w:pPr>
        <w:pStyle w:val="Akapitzlist"/>
        <w:widowControl w:val="0"/>
        <w:numPr>
          <w:ilvl w:val="0"/>
          <w:numId w:val="62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uczestnictwo w spotkaniach, szkoleniach i warsztatach tematycznych organizowanych w obszarze postepowania celnego i przedstawicielstwa celnego; </w:t>
      </w:r>
    </w:p>
    <w:p w14:paraId="42000445" w14:textId="0716E1A2" w:rsidR="0015526A" w:rsidRPr="004956A8" w:rsidRDefault="0015526A" w:rsidP="004956A8">
      <w:pPr>
        <w:pStyle w:val="Akapitzlist"/>
        <w:widowControl w:val="0"/>
        <w:numPr>
          <w:ilvl w:val="0"/>
          <w:numId w:val="62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innymi konsultantami;</w:t>
      </w:r>
    </w:p>
    <w:p w14:paraId="15B0B3AB" w14:textId="5B83DFC4" w:rsidR="0015526A" w:rsidRPr="004956A8" w:rsidRDefault="0015526A" w:rsidP="004956A8">
      <w:pPr>
        <w:pStyle w:val="Akapitzlist"/>
        <w:widowControl w:val="0"/>
        <w:numPr>
          <w:ilvl w:val="0"/>
          <w:numId w:val="62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udzielanie wsparcia komórkom organizacyjnym Izby oraz Urzędowi Celno-Skarbowemu w obszarze postępowania celnego i przedstawicielstwa celnego;</w:t>
      </w:r>
    </w:p>
    <w:p w14:paraId="36E9707A" w14:textId="5E91FDF9" w:rsidR="0015526A" w:rsidRPr="004956A8" w:rsidRDefault="0015526A" w:rsidP="004956A8">
      <w:pPr>
        <w:pStyle w:val="Akapitzlist"/>
        <w:widowControl w:val="0"/>
        <w:numPr>
          <w:ilvl w:val="0"/>
          <w:numId w:val="62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identyfikacja problemów związanych ze stosowaniem przepisów prawa w obszarze postępowania celnego i przedstawicielstwa celnego, występujących na terenie właściwości miejscowej Izby, oraz informowanie o nich Departamentu Ceł;</w:t>
      </w:r>
    </w:p>
    <w:p w14:paraId="348CCB7E" w14:textId="44CBD54B" w:rsidR="0015526A" w:rsidRPr="004956A8" w:rsidRDefault="0015526A" w:rsidP="004956A8">
      <w:pPr>
        <w:pStyle w:val="Akapitzlist"/>
        <w:widowControl w:val="0"/>
        <w:numPr>
          <w:ilvl w:val="0"/>
          <w:numId w:val="62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Departamentem Ceł w obszarze postępowania celnego i przedstawicielstwa celnego;</w:t>
      </w:r>
    </w:p>
    <w:p w14:paraId="18676C14" w14:textId="262DBBC4" w:rsidR="0015526A" w:rsidRPr="004956A8" w:rsidRDefault="0015526A" w:rsidP="004956A8">
      <w:pPr>
        <w:pStyle w:val="Akapitzlist"/>
        <w:widowControl w:val="0"/>
        <w:numPr>
          <w:ilvl w:val="0"/>
          <w:numId w:val="62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gromadzenie, przetwarzanie oraz analizowanie materiałów zawierających aktualnie obowiązujące przepisy prawne, interpretacje i wytyczne niezbędne do prawidłowej realizacji nałożonych zadań;</w:t>
      </w:r>
    </w:p>
    <w:p w14:paraId="2E97D220" w14:textId="11F33EE5" w:rsidR="0015526A" w:rsidRPr="004956A8" w:rsidRDefault="0015526A" w:rsidP="004956A8">
      <w:pPr>
        <w:pStyle w:val="Akapitzlist"/>
        <w:numPr>
          <w:ilvl w:val="0"/>
          <w:numId w:val="62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aktywne uczestniczenie w procesie konsultowania projektów aktów prawnych w obszarze postępowania celnego i przedstawicielstwa celnego, a także zgłaszanie propozycji usprawniających działanie organów celnych w tym obszarze.</w:t>
      </w:r>
    </w:p>
    <w:p w14:paraId="0EDC0022" w14:textId="274B2ECE" w:rsidR="0015526A" w:rsidRPr="004956A8" w:rsidRDefault="0015526A" w:rsidP="002175BF">
      <w:pPr>
        <w:pStyle w:val="Akapitzlist"/>
        <w:numPr>
          <w:ilvl w:val="0"/>
          <w:numId w:val="26"/>
        </w:numPr>
        <w:tabs>
          <w:tab w:val="left" w:pos="426"/>
          <w:tab w:val="left" w:pos="3828"/>
        </w:tabs>
        <w:spacing w:after="120" w:line="23" w:lineRule="atLeast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Konsultant do spraw zwalczania przestępczości ekonomicznej w środowisku elektronicznym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realizuje następujące zadania:</w:t>
      </w:r>
    </w:p>
    <w:p w14:paraId="21C4CBD2" w14:textId="77777777" w:rsidR="0015526A" w:rsidRPr="004956A8" w:rsidRDefault="0015526A" w:rsidP="004956A8">
      <w:pPr>
        <w:numPr>
          <w:ilvl w:val="0"/>
          <w:numId w:val="63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56A8">
        <w:rPr>
          <w:rFonts w:ascii="Times New Roman" w:eastAsia="Calibri" w:hAnsi="Times New Roman" w:cs="Times New Roman"/>
          <w:bCs/>
          <w:sz w:val="24"/>
          <w:szCs w:val="24"/>
        </w:rPr>
        <w:t>wykonywanie zadań na rzecz Naczelnika Urzędu Skarbowego;</w:t>
      </w:r>
    </w:p>
    <w:p w14:paraId="15CC079D" w14:textId="77777777" w:rsidR="0015526A" w:rsidRPr="004956A8" w:rsidRDefault="0015526A" w:rsidP="004956A8">
      <w:pPr>
        <w:numPr>
          <w:ilvl w:val="0"/>
          <w:numId w:val="63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56A8">
        <w:rPr>
          <w:rFonts w:ascii="Times New Roman" w:eastAsia="Calibri" w:hAnsi="Times New Roman" w:cs="Times New Roman"/>
          <w:bCs/>
          <w:sz w:val="24"/>
          <w:szCs w:val="24"/>
        </w:rPr>
        <w:t>pozyskiwanie danych i informacji z ogólnodostępnej sieci Internet dla potrzeb prowadzonych w Urzędzie Skarbowym czynności analitycznych, czynności sprawdzających, kontroli podatkowych oraz postępowania podatkowego;</w:t>
      </w:r>
    </w:p>
    <w:p w14:paraId="4955834A" w14:textId="77777777" w:rsidR="0015526A" w:rsidRPr="004956A8" w:rsidRDefault="0015526A" w:rsidP="004956A8">
      <w:pPr>
        <w:numPr>
          <w:ilvl w:val="0"/>
          <w:numId w:val="63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56A8">
        <w:rPr>
          <w:rFonts w:ascii="Times New Roman" w:eastAsia="Calibri" w:hAnsi="Times New Roman" w:cs="Times New Roman"/>
          <w:bCs/>
          <w:sz w:val="24"/>
          <w:szCs w:val="24"/>
        </w:rPr>
        <w:t>wsparcie merytoryczne pracowników Urzędu Skarbowego;</w:t>
      </w:r>
    </w:p>
    <w:p w14:paraId="0AE810F2" w14:textId="19C4730A" w:rsidR="0015526A" w:rsidRPr="004956A8" w:rsidRDefault="0015526A" w:rsidP="004956A8">
      <w:pPr>
        <w:numPr>
          <w:ilvl w:val="0"/>
          <w:numId w:val="63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56A8">
        <w:rPr>
          <w:rFonts w:ascii="Times New Roman" w:eastAsia="Calibri" w:hAnsi="Times New Roman" w:cs="Times New Roman"/>
          <w:bCs/>
          <w:sz w:val="24"/>
          <w:szCs w:val="24"/>
        </w:rPr>
        <w:t>współpraca z koordynatorem ds. środowiska elektronicznego z Urzędu Celno-Skarbowego.</w:t>
      </w:r>
    </w:p>
    <w:p w14:paraId="132376F1" w14:textId="017D3E40" w:rsidR="0015526A" w:rsidRPr="004956A8" w:rsidRDefault="0015526A" w:rsidP="004956A8">
      <w:pPr>
        <w:pStyle w:val="Akapitzlist"/>
        <w:numPr>
          <w:ilvl w:val="0"/>
          <w:numId w:val="26"/>
        </w:numPr>
        <w:tabs>
          <w:tab w:val="left" w:pos="3828"/>
        </w:tabs>
        <w:spacing w:after="120" w:line="23" w:lineRule="atLeast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95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Konsultant do spraw zwolnień celnych</w:t>
      </w:r>
      <w:r w:rsidRPr="004956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realizuje następujące zadania:</w:t>
      </w:r>
    </w:p>
    <w:p w14:paraId="38FBD18D" w14:textId="77777777" w:rsidR="001552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przygotowywanie odpowiedzi na zapytania ze strony jednostek organizacyjnych Krajowej Administracji Skarbowej w obszarze zwolnień celnych;</w:t>
      </w:r>
    </w:p>
    <w:p w14:paraId="2FA2EE48" w14:textId="77777777" w:rsidR="001552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dokonywanie bieżącej analizy orzecznictwa sądów administracyjnych w obszarze zwolnień celnych i przekazywanie tych analiz do Departamentu Ceł;</w:t>
      </w:r>
    </w:p>
    <w:p w14:paraId="189C14C1" w14:textId="77777777" w:rsidR="001552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uczestnictwo w spotkaniach, w szkoleniach i warsztatach tematycznych organizowanych w obszarze zwolnień celnych;</w:t>
      </w:r>
    </w:p>
    <w:p w14:paraId="36D4E65D" w14:textId="77777777" w:rsidR="001552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innymi konsultantami;</w:t>
      </w:r>
    </w:p>
    <w:p w14:paraId="209644BF" w14:textId="77777777" w:rsidR="001552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udzielania wsparcia komórkom organizacyjnym Izby oraz Urzędowi Celno-Skarbowemu w obszarze zwolnień celnych;</w:t>
      </w:r>
    </w:p>
    <w:p w14:paraId="3FD80763" w14:textId="77777777" w:rsidR="001552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identyfikacja problemów związanych z egzekwowaniem przepisów prawa w obszarze zwolnień celnych występujących na terenie właściwości miejscowej Izby;</w:t>
      </w:r>
    </w:p>
    <w:p w14:paraId="5DA03D0D" w14:textId="77777777" w:rsidR="001552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współpraca z Departamentem Ceł w obszarze zwolnień celnych;</w:t>
      </w:r>
    </w:p>
    <w:p w14:paraId="6752FEA0" w14:textId="77777777" w:rsidR="001552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gromadzenie, przetwarzanie i przekazywanie do Departamentu Ceł informacji i danych statystycznych w obszarze zwolnień celnych;</w:t>
      </w:r>
    </w:p>
    <w:p w14:paraId="75FF3755" w14:textId="77777777" w:rsidR="001552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gromadzenie, przetwarzanie i analizowanie materiałów zawierające aktualnie obowiązujące przepisy prawa, interpretacje i wytyczne niezbędne do prawidłowej realizacji nałożonych zadań;</w:t>
      </w:r>
    </w:p>
    <w:p w14:paraId="5AFAB7B5" w14:textId="77777777" w:rsidR="001552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aktywne uczestniczenie w procesie opiniowania projektów aktów prawnych w obszarze zwolnień celnych;</w:t>
      </w:r>
    </w:p>
    <w:p w14:paraId="36B0F5E4" w14:textId="6489144F" w:rsidR="001552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udział w analizie, projektowaniu, budowie, testowaniu, wdrożeniu oraz wsparciu usług i</w:t>
      </w:r>
      <w:r w:rsidR="006059CB">
        <w:rPr>
          <w:rFonts w:ascii="Times New Roman" w:eastAsia="Calibri" w:hAnsi="Times New Roman" w:cs="Times New Roman"/>
          <w:sz w:val="24"/>
          <w:szCs w:val="24"/>
        </w:rPr>
        <w:t> </w:t>
      </w:r>
      <w:r w:rsidRPr="004956A8">
        <w:rPr>
          <w:rFonts w:ascii="Times New Roman" w:eastAsia="Calibri" w:hAnsi="Times New Roman" w:cs="Times New Roman"/>
          <w:sz w:val="24"/>
          <w:szCs w:val="24"/>
        </w:rPr>
        <w:t>systemów informatycznych w obszarze zwolnień celnych, których właścicielem lub użytkownikiem jest Departament Ceł;</w:t>
      </w:r>
    </w:p>
    <w:p w14:paraId="4BFA71DC" w14:textId="70FD9688" w:rsidR="00144A6A" w:rsidRPr="004956A8" w:rsidRDefault="0015526A" w:rsidP="004956A8">
      <w:pPr>
        <w:widowControl w:val="0"/>
        <w:numPr>
          <w:ilvl w:val="0"/>
          <w:numId w:val="64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prowadzenie szkoleń w obszarze zwolnień celnych.</w:t>
      </w:r>
    </w:p>
    <w:p w14:paraId="54BE78A6" w14:textId="270A3206" w:rsidR="0015526A" w:rsidRPr="004956A8" w:rsidRDefault="0015526A" w:rsidP="004956A8">
      <w:pPr>
        <w:widowControl w:val="0"/>
        <w:numPr>
          <w:ilvl w:val="0"/>
          <w:numId w:val="26"/>
        </w:numPr>
        <w:spacing w:after="120" w:line="23" w:lineRule="atLeas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b/>
          <w:sz w:val="24"/>
          <w:szCs w:val="24"/>
        </w:rPr>
        <w:t>Konsultant do spraw kontaktów z Centralnym Magazynem Mundurowym (CMM)</w:t>
      </w:r>
    </w:p>
    <w:p w14:paraId="3B1DD38F" w14:textId="08ED33BE" w:rsidR="00C135DB" w:rsidRPr="004956A8" w:rsidRDefault="00C135DB" w:rsidP="002175BF">
      <w:pPr>
        <w:widowControl w:val="0"/>
        <w:spacing w:after="120" w:line="23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Do zadań konsultanta należy koordynowanie działań związanych z zamawianiem i dystrybucją towarów w jednostce organizacyjnej, w szczególności:</w:t>
      </w:r>
    </w:p>
    <w:p w14:paraId="6C1B80B6" w14:textId="77777777" w:rsidR="00C135DB" w:rsidRPr="004956A8" w:rsidRDefault="00C135DB" w:rsidP="004956A8">
      <w:pPr>
        <w:pStyle w:val="Akapitzlist"/>
        <w:widowControl w:val="0"/>
        <w:numPr>
          <w:ilvl w:val="0"/>
          <w:numId w:val="65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pełnienie roli administratora lokalnego SEZaM;</w:t>
      </w:r>
    </w:p>
    <w:p w14:paraId="4BD47D42" w14:textId="77777777" w:rsidR="00C135DB" w:rsidRPr="004956A8" w:rsidRDefault="00C135DB" w:rsidP="004956A8">
      <w:pPr>
        <w:pStyle w:val="Akapitzlist"/>
        <w:widowControl w:val="0"/>
        <w:numPr>
          <w:ilvl w:val="0"/>
          <w:numId w:val="65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nadawanie każdemu nabywcy loginu i hasła skojarzonego z identyfikatorem macierzystej jednostki organizacyjnej oraz imieniem i nazwiskiem funkcjonariusza celnego;</w:t>
      </w:r>
    </w:p>
    <w:p w14:paraId="6CA71188" w14:textId="77777777" w:rsidR="00C135DB" w:rsidRPr="004956A8" w:rsidRDefault="00C135DB" w:rsidP="004956A8">
      <w:pPr>
        <w:pStyle w:val="Akapitzlist"/>
        <w:widowControl w:val="0"/>
        <w:numPr>
          <w:ilvl w:val="0"/>
          <w:numId w:val="65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zasilanie SEZaM w niezbędne dane z poziomu jednostki organizacyjnej dotyczące funkcjonariusza celnego;</w:t>
      </w:r>
    </w:p>
    <w:p w14:paraId="17D00F30" w14:textId="77777777" w:rsidR="00C135DB" w:rsidRPr="004956A8" w:rsidRDefault="00C135DB" w:rsidP="004956A8">
      <w:pPr>
        <w:pStyle w:val="Akapitzlist"/>
        <w:widowControl w:val="0"/>
        <w:numPr>
          <w:ilvl w:val="0"/>
          <w:numId w:val="65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lastRenderedPageBreak/>
        <w:t>składanie zbiorczych zamówień do CMM na dostawę dystynkcji, odznak korpusu oficerów Służby Celno-Skarbowej, znaków KAS, znaków identyfikacji indywidualnej oraz znaków imiennych;</w:t>
      </w:r>
    </w:p>
    <w:p w14:paraId="0BDEC5CE" w14:textId="77777777" w:rsidR="00C135DB" w:rsidRPr="004956A8" w:rsidRDefault="00C135DB" w:rsidP="004956A8">
      <w:pPr>
        <w:pStyle w:val="Akapitzlist"/>
        <w:widowControl w:val="0"/>
        <w:numPr>
          <w:ilvl w:val="0"/>
          <w:numId w:val="65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aktualizowanie danych nabywców w terminie 7 dni od zaistnienia zmiany;</w:t>
      </w:r>
    </w:p>
    <w:p w14:paraId="485CA777" w14:textId="77777777" w:rsidR="00C135DB" w:rsidRPr="004956A8" w:rsidRDefault="00C135DB" w:rsidP="004956A8">
      <w:pPr>
        <w:pStyle w:val="Akapitzlist"/>
        <w:widowControl w:val="0"/>
        <w:numPr>
          <w:ilvl w:val="0"/>
          <w:numId w:val="65"/>
        </w:numPr>
        <w:spacing w:after="120" w:line="23" w:lineRule="atLeast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zasilenie konta punktami startowymi oraz punktami w razie przydzielenia ubioru specjalnego i/lub reprezentacyjnego;</w:t>
      </w:r>
    </w:p>
    <w:p w14:paraId="675F8330" w14:textId="17D30177" w:rsidR="001E7F54" w:rsidRPr="004956A8" w:rsidRDefault="00C135DB" w:rsidP="004956A8">
      <w:pPr>
        <w:pStyle w:val="Akapitzlist"/>
        <w:widowControl w:val="0"/>
        <w:numPr>
          <w:ilvl w:val="0"/>
          <w:numId w:val="65"/>
        </w:numPr>
        <w:spacing w:after="120" w:line="23" w:lineRule="atLeast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56A8">
        <w:rPr>
          <w:rFonts w:ascii="Times New Roman" w:eastAsia="Calibri" w:hAnsi="Times New Roman" w:cs="Times New Roman"/>
          <w:sz w:val="24"/>
          <w:szCs w:val="24"/>
        </w:rPr>
        <w:t>naliczanie równoważnika pieniężnego w zamian za składniki umundurowania, które nie podlegają wydaniu w naturze oraz za okresowe czyszczenie umundurowania przy pomocy aplikacji SEZaM.</w:t>
      </w:r>
    </w:p>
    <w:sectPr w:rsidR="001E7F54" w:rsidRPr="004956A8" w:rsidSect="009637D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CC0A5" w14:textId="77777777" w:rsidR="00665C75" w:rsidRDefault="00665C75" w:rsidP="00FE3910">
      <w:pPr>
        <w:spacing w:after="0" w:line="240" w:lineRule="auto"/>
      </w:pPr>
      <w:r>
        <w:separator/>
      </w:r>
    </w:p>
  </w:endnote>
  <w:endnote w:type="continuationSeparator" w:id="0">
    <w:p w14:paraId="64CF89B2" w14:textId="77777777" w:rsidR="00665C75" w:rsidRDefault="00665C75" w:rsidP="00FE3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2593449"/>
      <w:docPartObj>
        <w:docPartGallery w:val="Page Numbers (Bottom of Page)"/>
        <w:docPartUnique/>
      </w:docPartObj>
    </w:sdtPr>
    <w:sdtEndPr/>
    <w:sdtContent>
      <w:p w14:paraId="62884E7E" w14:textId="5CBABDB0" w:rsidR="00C135DB" w:rsidRDefault="00C135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CF603" w14:textId="77777777" w:rsidR="00665C75" w:rsidRDefault="00665C75" w:rsidP="00FE3910">
      <w:pPr>
        <w:spacing w:after="0" w:line="240" w:lineRule="auto"/>
      </w:pPr>
      <w:r>
        <w:separator/>
      </w:r>
    </w:p>
  </w:footnote>
  <w:footnote w:type="continuationSeparator" w:id="0">
    <w:p w14:paraId="554454F3" w14:textId="77777777" w:rsidR="00665C75" w:rsidRDefault="00665C75" w:rsidP="00FE3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68639" w14:textId="16087F2D" w:rsidR="003D3EF1" w:rsidRDefault="003D3EF1" w:rsidP="00772C18">
    <w:pPr>
      <w:pStyle w:val="Nagwek"/>
      <w:ind w:left="4820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Załącznik nr 2 do zmiany Regulaminu Organizacyjnego Izby Administracji Skarbowej w Poznaniu</w:t>
    </w:r>
  </w:p>
  <w:p w14:paraId="56EE5F2B" w14:textId="77777777" w:rsidR="003D3EF1" w:rsidRDefault="003D3EF1" w:rsidP="00772C18">
    <w:pPr>
      <w:pStyle w:val="Nagwek"/>
      <w:ind w:left="4820"/>
      <w:jc w:val="both"/>
      <w:rPr>
        <w:rFonts w:ascii="Times New Roman" w:hAnsi="Times New Roman" w:cs="Times New Roman"/>
      </w:rPr>
    </w:pPr>
  </w:p>
  <w:p w14:paraId="12934D7F" w14:textId="4009E30A" w:rsidR="00144A6A" w:rsidRPr="003D3EF1" w:rsidRDefault="00144A6A" w:rsidP="00772C18">
    <w:pPr>
      <w:pStyle w:val="Nagwek"/>
      <w:ind w:left="4820"/>
      <w:jc w:val="both"/>
      <w:rPr>
        <w:rFonts w:ascii="Times New Roman" w:hAnsi="Times New Roman" w:cs="Times New Roman"/>
        <w:b/>
        <w:bCs/>
      </w:rPr>
    </w:pPr>
    <w:r w:rsidRPr="003D3EF1">
      <w:rPr>
        <w:rFonts w:ascii="Times New Roman" w:hAnsi="Times New Roman" w:cs="Times New Roman"/>
        <w:b/>
        <w:bCs/>
      </w:rPr>
      <w:t xml:space="preserve">Załącznik nr 2 </w:t>
    </w:r>
    <w:r w:rsidR="00727FA4">
      <w:rPr>
        <w:rFonts w:ascii="Times New Roman" w:hAnsi="Times New Roman" w:cs="Times New Roman"/>
        <w:b/>
        <w:bCs/>
      </w:rPr>
      <w:t>r</w:t>
    </w:r>
    <w:r w:rsidRPr="003D3EF1">
      <w:rPr>
        <w:rFonts w:ascii="Times New Roman" w:hAnsi="Times New Roman" w:cs="Times New Roman"/>
        <w:b/>
        <w:bCs/>
      </w:rPr>
      <w:t xml:space="preserve">egulaminu </w:t>
    </w:r>
    <w:r w:rsidR="00727FA4">
      <w:rPr>
        <w:rFonts w:ascii="Times New Roman" w:hAnsi="Times New Roman" w:cs="Times New Roman"/>
        <w:b/>
        <w:bCs/>
      </w:rPr>
      <w:t>o</w:t>
    </w:r>
    <w:r w:rsidRPr="003D3EF1">
      <w:rPr>
        <w:rFonts w:ascii="Times New Roman" w:hAnsi="Times New Roman" w:cs="Times New Roman"/>
        <w:b/>
        <w:bCs/>
      </w:rPr>
      <w:t xml:space="preserve">rganizacyjnego </w:t>
    </w:r>
  </w:p>
  <w:p w14:paraId="3810CA58" w14:textId="77777777" w:rsidR="00144A6A" w:rsidRPr="003D3EF1" w:rsidRDefault="00144A6A" w:rsidP="00772C18">
    <w:pPr>
      <w:pStyle w:val="Nagwek"/>
      <w:ind w:left="4820"/>
      <w:jc w:val="both"/>
      <w:rPr>
        <w:rFonts w:ascii="Times New Roman" w:hAnsi="Times New Roman" w:cs="Times New Roman"/>
        <w:b/>
        <w:bCs/>
      </w:rPr>
    </w:pPr>
    <w:r w:rsidRPr="003D3EF1">
      <w:rPr>
        <w:rFonts w:ascii="Times New Roman" w:hAnsi="Times New Roman" w:cs="Times New Roman"/>
        <w:b/>
        <w:bCs/>
      </w:rPr>
      <w:t>Izby Administracji Skarbowej w Poznaniu</w:t>
    </w:r>
  </w:p>
  <w:p w14:paraId="411836E7" w14:textId="77777777" w:rsidR="00144A6A" w:rsidRDefault="00144A6A" w:rsidP="00772C18">
    <w:pPr>
      <w:pStyle w:val="Nagwek"/>
      <w:ind w:left="48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550"/>
    <w:multiLevelType w:val="hybridMultilevel"/>
    <w:tmpl w:val="5E0C5CD4"/>
    <w:lvl w:ilvl="0" w:tplc="D85836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3E1A"/>
    <w:multiLevelType w:val="hybridMultilevel"/>
    <w:tmpl w:val="61BE45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5217A"/>
    <w:multiLevelType w:val="hybridMultilevel"/>
    <w:tmpl w:val="EC7E6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B188F"/>
    <w:multiLevelType w:val="hybridMultilevel"/>
    <w:tmpl w:val="63FE87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5"/>
      <w:numFmt w:val="bullet"/>
      <w:lvlText w:val="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51355"/>
    <w:multiLevelType w:val="hybridMultilevel"/>
    <w:tmpl w:val="E0384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49E7"/>
    <w:multiLevelType w:val="hybridMultilevel"/>
    <w:tmpl w:val="E29C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856C5"/>
    <w:multiLevelType w:val="hybridMultilevel"/>
    <w:tmpl w:val="3A3440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50BA9"/>
    <w:multiLevelType w:val="hybridMultilevel"/>
    <w:tmpl w:val="230CF0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36417"/>
    <w:multiLevelType w:val="hybridMultilevel"/>
    <w:tmpl w:val="3F3422B8"/>
    <w:lvl w:ilvl="0" w:tplc="5336A57A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B3C53"/>
    <w:multiLevelType w:val="hybridMultilevel"/>
    <w:tmpl w:val="BBFA1A9C"/>
    <w:lvl w:ilvl="0" w:tplc="4536861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0B77A9"/>
    <w:multiLevelType w:val="hybridMultilevel"/>
    <w:tmpl w:val="DB946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C748C"/>
    <w:multiLevelType w:val="hybridMultilevel"/>
    <w:tmpl w:val="4BB2628E"/>
    <w:lvl w:ilvl="0" w:tplc="403ED570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E5D04"/>
    <w:multiLevelType w:val="hybridMultilevel"/>
    <w:tmpl w:val="50204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907F5"/>
    <w:multiLevelType w:val="hybridMultilevel"/>
    <w:tmpl w:val="F7DC62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401FA"/>
    <w:multiLevelType w:val="hybridMultilevel"/>
    <w:tmpl w:val="F1C250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7E7706"/>
    <w:multiLevelType w:val="hybridMultilevel"/>
    <w:tmpl w:val="CDA4B2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D758C3"/>
    <w:multiLevelType w:val="hybridMultilevel"/>
    <w:tmpl w:val="066A58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053F03"/>
    <w:multiLevelType w:val="hybridMultilevel"/>
    <w:tmpl w:val="DDA81DFE"/>
    <w:lvl w:ilvl="0" w:tplc="F66070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CC0F62"/>
    <w:multiLevelType w:val="hybridMultilevel"/>
    <w:tmpl w:val="2B6E92B8"/>
    <w:lvl w:ilvl="0" w:tplc="E79E23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4E282E"/>
    <w:multiLevelType w:val="hybridMultilevel"/>
    <w:tmpl w:val="633C8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9E1A3B"/>
    <w:multiLevelType w:val="hybridMultilevel"/>
    <w:tmpl w:val="697086C2"/>
    <w:lvl w:ilvl="0" w:tplc="573C277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196EE7"/>
    <w:multiLevelType w:val="hybridMultilevel"/>
    <w:tmpl w:val="6DD4B5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18F1D07"/>
    <w:multiLevelType w:val="hybridMultilevel"/>
    <w:tmpl w:val="7764C956"/>
    <w:lvl w:ilvl="0" w:tplc="670833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FA2AA3"/>
    <w:multiLevelType w:val="hybridMultilevel"/>
    <w:tmpl w:val="A5C05F74"/>
    <w:lvl w:ilvl="0" w:tplc="4EDE19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E27802"/>
    <w:multiLevelType w:val="hybridMultilevel"/>
    <w:tmpl w:val="48B829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9F453A"/>
    <w:multiLevelType w:val="hybridMultilevel"/>
    <w:tmpl w:val="0C36D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A12A6"/>
    <w:multiLevelType w:val="hybridMultilevel"/>
    <w:tmpl w:val="1C2ACC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003E3B"/>
    <w:multiLevelType w:val="hybridMultilevel"/>
    <w:tmpl w:val="BF663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B85DC4"/>
    <w:multiLevelType w:val="hybridMultilevel"/>
    <w:tmpl w:val="D1C64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1A4BF6"/>
    <w:multiLevelType w:val="hybridMultilevel"/>
    <w:tmpl w:val="E0384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DD3751"/>
    <w:multiLevelType w:val="hybridMultilevel"/>
    <w:tmpl w:val="AF7E0B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E43426E"/>
    <w:multiLevelType w:val="hybridMultilevel"/>
    <w:tmpl w:val="90EE5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972DB"/>
    <w:multiLevelType w:val="hybridMultilevel"/>
    <w:tmpl w:val="7BBE92F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A3A80FFA">
      <w:start w:val="1"/>
      <w:numFmt w:val="decimal"/>
      <w:lvlText w:val="%4."/>
      <w:lvlJc w:val="left"/>
      <w:pPr>
        <w:ind w:left="3288" w:hanging="420"/>
      </w:pPr>
      <w:rPr>
        <w:rFonts w:hint="default"/>
      </w:rPr>
    </w:lvl>
    <w:lvl w:ilvl="4" w:tplc="7B38A7E8">
      <w:start w:val="1"/>
      <w:numFmt w:val="decimal"/>
      <w:lvlText w:val="%5)"/>
      <w:lvlJc w:val="left"/>
      <w:pPr>
        <w:ind w:left="394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4675E9E"/>
    <w:multiLevelType w:val="hybridMultilevel"/>
    <w:tmpl w:val="58E0E6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5771B6"/>
    <w:multiLevelType w:val="hybridMultilevel"/>
    <w:tmpl w:val="2F1A6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724E20"/>
    <w:multiLevelType w:val="hybridMultilevel"/>
    <w:tmpl w:val="BBE6EB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3407E2"/>
    <w:multiLevelType w:val="hybridMultilevel"/>
    <w:tmpl w:val="63FE87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994E67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7CCAAC2">
      <w:start w:val="5"/>
      <w:numFmt w:val="bullet"/>
      <w:lvlText w:val="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E457D3"/>
    <w:multiLevelType w:val="hybridMultilevel"/>
    <w:tmpl w:val="E13E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63358"/>
    <w:multiLevelType w:val="hybridMultilevel"/>
    <w:tmpl w:val="E6FABC7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234495B"/>
    <w:multiLevelType w:val="hybridMultilevel"/>
    <w:tmpl w:val="5B02ED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496F4F"/>
    <w:multiLevelType w:val="hybridMultilevel"/>
    <w:tmpl w:val="E72C3EB0"/>
    <w:lvl w:ilvl="0" w:tplc="64EE7F8C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8F5E47"/>
    <w:multiLevelType w:val="hybridMultilevel"/>
    <w:tmpl w:val="E0384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0C7EBA"/>
    <w:multiLevelType w:val="hybridMultilevel"/>
    <w:tmpl w:val="1700B9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56036810"/>
    <w:multiLevelType w:val="hybridMultilevel"/>
    <w:tmpl w:val="E812A42A"/>
    <w:lvl w:ilvl="0" w:tplc="04150011">
      <w:start w:val="1"/>
      <w:numFmt w:val="decimal"/>
      <w:lvlText w:val="%1)"/>
      <w:lvlJc w:val="left"/>
      <w:pPr>
        <w:ind w:left="372" w:hanging="360"/>
      </w:p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4" w15:restartNumberingAfterBreak="0">
    <w:nsid w:val="57C1528B"/>
    <w:multiLevelType w:val="hybridMultilevel"/>
    <w:tmpl w:val="8A265D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F3255B"/>
    <w:multiLevelType w:val="hybridMultilevel"/>
    <w:tmpl w:val="015459E0"/>
    <w:lvl w:ilvl="0" w:tplc="6194D7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AF077D"/>
    <w:multiLevelType w:val="hybridMultilevel"/>
    <w:tmpl w:val="CF6AC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DE75CD"/>
    <w:multiLevelType w:val="hybridMultilevel"/>
    <w:tmpl w:val="11AC58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D99052A"/>
    <w:multiLevelType w:val="hybridMultilevel"/>
    <w:tmpl w:val="973C3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7873DC"/>
    <w:multiLevelType w:val="hybridMultilevel"/>
    <w:tmpl w:val="3CE0D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055A83"/>
    <w:multiLevelType w:val="hybridMultilevel"/>
    <w:tmpl w:val="449A2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705EE9"/>
    <w:multiLevelType w:val="hybridMultilevel"/>
    <w:tmpl w:val="99B434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1F6C29"/>
    <w:multiLevelType w:val="hybridMultilevel"/>
    <w:tmpl w:val="5118574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3" w15:restartNumberingAfterBreak="0">
    <w:nsid w:val="673D56C5"/>
    <w:multiLevelType w:val="hybridMultilevel"/>
    <w:tmpl w:val="2A9CE9F0"/>
    <w:lvl w:ilvl="0" w:tplc="49301D0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4" w15:restartNumberingAfterBreak="0">
    <w:nsid w:val="6CD15BC7"/>
    <w:multiLevelType w:val="hybridMultilevel"/>
    <w:tmpl w:val="60EC941E"/>
    <w:lvl w:ilvl="0" w:tplc="D85836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7C6A17"/>
    <w:multiLevelType w:val="hybridMultilevel"/>
    <w:tmpl w:val="9B4E9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504CE9"/>
    <w:multiLevelType w:val="hybridMultilevel"/>
    <w:tmpl w:val="15084B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8A558E"/>
    <w:multiLevelType w:val="hybridMultilevel"/>
    <w:tmpl w:val="C0C60FEA"/>
    <w:lvl w:ilvl="0" w:tplc="76C49C94">
      <w:start w:val="1"/>
      <w:numFmt w:val="decimal"/>
      <w:lvlText w:val="%1)"/>
      <w:lvlJc w:val="left"/>
      <w:pPr>
        <w:ind w:left="720" w:hanging="360"/>
      </w:pPr>
      <w:rPr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43" w:hanging="360"/>
      </w:pPr>
    </w:lvl>
    <w:lvl w:ilvl="2" w:tplc="0415001B" w:tentative="1">
      <w:start w:val="1"/>
      <w:numFmt w:val="lowerRoman"/>
      <w:lvlText w:val="%3."/>
      <w:lvlJc w:val="right"/>
      <w:pPr>
        <w:ind w:left="1763" w:hanging="180"/>
      </w:pPr>
    </w:lvl>
    <w:lvl w:ilvl="3" w:tplc="0415000F" w:tentative="1">
      <w:start w:val="1"/>
      <w:numFmt w:val="decimal"/>
      <w:lvlText w:val="%4."/>
      <w:lvlJc w:val="left"/>
      <w:pPr>
        <w:ind w:left="2483" w:hanging="360"/>
      </w:pPr>
    </w:lvl>
    <w:lvl w:ilvl="4" w:tplc="04150019" w:tentative="1">
      <w:start w:val="1"/>
      <w:numFmt w:val="lowerLetter"/>
      <w:lvlText w:val="%5."/>
      <w:lvlJc w:val="left"/>
      <w:pPr>
        <w:ind w:left="3203" w:hanging="360"/>
      </w:pPr>
    </w:lvl>
    <w:lvl w:ilvl="5" w:tplc="0415001B" w:tentative="1">
      <w:start w:val="1"/>
      <w:numFmt w:val="lowerRoman"/>
      <w:lvlText w:val="%6."/>
      <w:lvlJc w:val="right"/>
      <w:pPr>
        <w:ind w:left="3923" w:hanging="180"/>
      </w:pPr>
    </w:lvl>
    <w:lvl w:ilvl="6" w:tplc="0415000F" w:tentative="1">
      <w:start w:val="1"/>
      <w:numFmt w:val="decimal"/>
      <w:lvlText w:val="%7."/>
      <w:lvlJc w:val="left"/>
      <w:pPr>
        <w:ind w:left="4643" w:hanging="360"/>
      </w:pPr>
    </w:lvl>
    <w:lvl w:ilvl="7" w:tplc="04150019" w:tentative="1">
      <w:start w:val="1"/>
      <w:numFmt w:val="lowerLetter"/>
      <w:lvlText w:val="%8."/>
      <w:lvlJc w:val="left"/>
      <w:pPr>
        <w:ind w:left="5363" w:hanging="360"/>
      </w:pPr>
    </w:lvl>
    <w:lvl w:ilvl="8" w:tplc="0415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58" w15:restartNumberingAfterBreak="0">
    <w:nsid w:val="74757D8D"/>
    <w:multiLevelType w:val="hybridMultilevel"/>
    <w:tmpl w:val="3AA4FB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6962671"/>
    <w:multiLevelType w:val="hybridMultilevel"/>
    <w:tmpl w:val="34FACF64"/>
    <w:lvl w:ilvl="0" w:tplc="ABF6AC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5C441F"/>
    <w:multiLevelType w:val="hybridMultilevel"/>
    <w:tmpl w:val="43E89522"/>
    <w:lvl w:ilvl="0" w:tplc="CF7074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7B2A1A"/>
    <w:multiLevelType w:val="hybridMultilevel"/>
    <w:tmpl w:val="E812A4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770972"/>
    <w:multiLevelType w:val="hybridMultilevel"/>
    <w:tmpl w:val="1E3A1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475FD3"/>
    <w:multiLevelType w:val="hybridMultilevel"/>
    <w:tmpl w:val="EA72BD4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F5524FE"/>
    <w:multiLevelType w:val="hybridMultilevel"/>
    <w:tmpl w:val="E0384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0175E"/>
    <w:multiLevelType w:val="hybridMultilevel"/>
    <w:tmpl w:val="391431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FB63CD9"/>
    <w:multiLevelType w:val="hybridMultilevel"/>
    <w:tmpl w:val="CA1651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50"/>
  </w:num>
  <w:num w:numId="4">
    <w:abstractNumId w:val="27"/>
  </w:num>
  <w:num w:numId="5">
    <w:abstractNumId w:val="1"/>
  </w:num>
  <w:num w:numId="6">
    <w:abstractNumId w:val="6"/>
  </w:num>
  <w:num w:numId="7">
    <w:abstractNumId w:val="32"/>
  </w:num>
  <w:num w:numId="8">
    <w:abstractNumId w:val="44"/>
  </w:num>
  <w:num w:numId="9">
    <w:abstractNumId w:val="39"/>
  </w:num>
  <w:num w:numId="10">
    <w:abstractNumId w:val="65"/>
  </w:num>
  <w:num w:numId="11">
    <w:abstractNumId w:val="28"/>
  </w:num>
  <w:num w:numId="12">
    <w:abstractNumId w:val="57"/>
  </w:num>
  <w:num w:numId="13">
    <w:abstractNumId w:val="5"/>
  </w:num>
  <w:num w:numId="14">
    <w:abstractNumId w:val="24"/>
  </w:num>
  <w:num w:numId="15">
    <w:abstractNumId w:val="66"/>
  </w:num>
  <w:num w:numId="16">
    <w:abstractNumId w:val="21"/>
  </w:num>
  <w:num w:numId="17">
    <w:abstractNumId w:val="58"/>
  </w:num>
  <w:num w:numId="18">
    <w:abstractNumId w:val="36"/>
  </w:num>
  <w:num w:numId="19">
    <w:abstractNumId w:val="7"/>
  </w:num>
  <w:num w:numId="20">
    <w:abstractNumId w:val="14"/>
  </w:num>
  <w:num w:numId="21">
    <w:abstractNumId w:val="52"/>
  </w:num>
  <w:num w:numId="22">
    <w:abstractNumId w:val="38"/>
  </w:num>
  <w:num w:numId="23">
    <w:abstractNumId w:val="31"/>
  </w:num>
  <w:num w:numId="24">
    <w:abstractNumId w:val="42"/>
  </w:num>
  <w:num w:numId="25">
    <w:abstractNumId w:val="35"/>
  </w:num>
  <w:num w:numId="26">
    <w:abstractNumId w:val="18"/>
  </w:num>
  <w:num w:numId="27">
    <w:abstractNumId w:val="48"/>
  </w:num>
  <w:num w:numId="28">
    <w:abstractNumId w:val="62"/>
  </w:num>
  <w:num w:numId="29">
    <w:abstractNumId w:val="9"/>
  </w:num>
  <w:num w:numId="30">
    <w:abstractNumId w:val="20"/>
  </w:num>
  <w:num w:numId="31">
    <w:abstractNumId w:val="11"/>
  </w:num>
  <w:num w:numId="32">
    <w:abstractNumId w:val="33"/>
  </w:num>
  <w:num w:numId="33">
    <w:abstractNumId w:val="22"/>
  </w:num>
  <w:num w:numId="34">
    <w:abstractNumId w:val="40"/>
  </w:num>
  <w:num w:numId="35">
    <w:abstractNumId w:val="13"/>
  </w:num>
  <w:num w:numId="36">
    <w:abstractNumId w:val="10"/>
  </w:num>
  <w:num w:numId="37">
    <w:abstractNumId w:val="46"/>
  </w:num>
  <w:num w:numId="38">
    <w:abstractNumId w:val="37"/>
  </w:num>
  <w:num w:numId="39">
    <w:abstractNumId w:val="56"/>
  </w:num>
  <w:num w:numId="40">
    <w:abstractNumId w:val="25"/>
  </w:num>
  <w:num w:numId="41">
    <w:abstractNumId w:val="55"/>
  </w:num>
  <w:num w:numId="42">
    <w:abstractNumId w:val="34"/>
  </w:num>
  <w:num w:numId="43">
    <w:abstractNumId w:val="19"/>
  </w:num>
  <w:num w:numId="44">
    <w:abstractNumId w:val="47"/>
  </w:num>
  <w:num w:numId="45">
    <w:abstractNumId w:val="30"/>
  </w:num>
  <w:num w:numId="46">
    <w:abstractNumId w:val="63"/>
  </w:num>
  <w:num w:numId="47">
    <w:abstractNumId w:val="51"/>
  </w:num>
  <w:num w:numId="48">
    <w:abstractNumId w:val="49"/>
  </w:num>
  <w:num w:numId="49">
    <w:abstractNumId w:val="64"/>
  </w:num>
  <w:num w:numId="50">
    <w:abstractNumId w:val="41"/>
  </w:num>
  <w:num w:numId="51">
    <w:abstractNumId w:val="4"/>
  </w:num>
  <w:num w:numId="52">
    <w:abstractNumId w:val="29"/>
  </w:num>
  <w:num w:numId="53">
    <w:abstractNumId w:val="12"/>
  </w:num>
  <w:num w:numId="54">
    <w:abstractNumId w:val="16"/>
  </w:num>
  <w:num w:numId="55">
    <w:abstractNumId w:val="26"/>
  </w:num>
  <w:num w:numId="56">
    <w:abstractNumId w:val="23"/>
  </w:num>
  <w:num w:numId="57">
    <w:abstractNumId w:val="43"/>
  </w:num>
  <w:num w:numId="58">
    <w:abstractNumId w:val="61"/>
  </w:num>
  <w:num w:numId="59">
    <w:abstractNumId w:val="59"/>
  </w:num>
  <w:num w:numId="60">
    <w:abstractNumId w:val="45"/>
  </w:num>
  <w:num w:numId="61">
    <w:abstractNumId w:val="60"/>
  </w:num>
  <w:num w:numId="62">
    <w:abstractNumId w:val="8"/>
  </w:num>
  <w:num w:numId="63">
    <w:abstractNumId w:val="17"/>
  </w:num>
  <w:num w:numId="64">
    <w:abstractNumId w:val="54"/>
  </w:num>
  <w:num w:numId="65">
    <w:abstractNumId w:val="0"/>
  </w:num>
  <w:num w:numId="66">
    <w:abstractNumId w:val="3"/>
  </w:num>
  <w:num w:numId="67">
    <w:abstractNumId w:val="5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910"/>
    <w:rsid w:val="00005834"/>
    <w:rsid w:val="0001744F"/>
    <w:rsid w:val="00037F5C"/>
    <w:rsid w:val="000649FB"/>
    <w:rsid w:val="000803E8"/>
    <w:rsid w:val="000A7220"/>
    <w:rsid w:val="000B1D86"/>
    <w:rsid w:val="000D0D7E"/>
    <w:rsid w:val="00114003"/>
    <w:rsid w:val="0012003E"/>
    <w:rsid w:val="00136EC4"/>
    <w:rsid w:val="00144A6A"/>
    <w:rsid w:val="0015058C"/>
    <w:rsid w:val="0015526A"/>
    <w:rsid w:val="00164C54"/>
    <w:rsid w:val="00175663"/>
    <w:rsid w:val="00175C98"/>
    <w:rsid w:val="00184EC3"/>
    <w:rsid w:val="001D50E5"/>
    <w:rsid w:val="001D7D89"/>
    <w:rsid w:val="001E7F54"/>
    <w:rsid w:val="00205C8F"/>
    <w:rsid w:val="00206A1F"/>
    <w:rsid w:val="00210449"/>
    <w:rsid w:val="002175BF"/>
    <w:rsid w:val="00231A2D"/>
    <w:rsid w:val="00245446"/>
    <w:rsid w:val="00254D4C"/>
    <w:rsid w:val="0025694B"/>
    <w:rsid w:val="0027161E"/>
    <w:rsid w:val="002B276B"/>
    <w:rsid w:val="002D18BE"/>
    <w:rsid w:val="002E7EFB"/>
    <w:rsid w:val="003059B3"/>
    <w:rsid w:val="00311000"/>
    <w:rsid w:val="00325CB6"/>
    <w:rsid w:val="00361BFF"/>
    <w:rsid w:val="003721C1"/>
    <w:rsid w:val="00380E2B"/>
    <w:rsid w:val="003A0C06"/>
    <w:rsid w:val="003A1842"/>
    <w:rsid w:val="003A3D42"/>
    <w:rsid w:val="003B7253"/>
    <w:rsid w:val="003D3EF1"/>
    <w:rsid w:val="003F0CBD"/>
    <w:rsid w:val="00411BA1"/>
    <w:rsid w:val="00453BE1"/>
    <w:rsid w:val="004956A8"/>
    <w:rsid w:val="004D7A78"/>
    <w:rsid w:val="004F51D6"/>
    <w:rsid w:val="00525113"/>
    <w:rsid w:val="00532858"/>
    <w:rsid w:val="00550658"/>
    <w:rsid w:val="006036F8"/>
    <w:rsid w:val="006059CB"/>
    <w:rsid w:val="00624EBA"/>
    <w:rsid w:val="00632B4D"/>
    <w:rsid w:val="00635717"/>
    <w:rsid w:val="00636830"/>
    <w:rsid w:val="00660FD5"/>
    <w:rsid w:val="00665C75"/>
    <w:rsid w:val="00676435"/>
    <w:rsid w:val="0067798B"/>
    <w:rsid w:val="006C6448"/>
    <w:rsid w:val="006D6E8C"/>
    <w:rsid w:val="006F498D"/>
    <w:rsid w:val="006F5210"/>
    <w:rsid w:val="0070799D"/>
    <w:rsid w:val="00725E29"/>
    <w:rsid w:val="00727FA4"/>
    <w:rsid w:val="0073466F"/>
    <w:rsid w:val="00737DD5"/>
    <w:rsid w:val="00741D39"/>
    <w:rsid w:val="00745BAC"/>
    <w:rsid w:val="0076518E"/>
    <w:rsid w:val="00772C18"/>
    <w:rsid w:val="00797F1A"/>
    <w:rsid w:val="007B275C"/>
    <w:rsid w:val="007B2BB9"/>
    <w:rsid w:val="008032C9"/>
    <w:rsid w:val="008161DC"/>
    <w:rsid w:val="008276B6"/>
    <w:rsid w:val="008400B1"/>
    <w:rsid w:val="008473F0"/>
    <w:rsid w:val="00861C03"/>
    <w:rsid w:val="008A289F"/>
    <w:rsid w:val="008B44AF"/>
    <w:rsid w:val="008C1DE1"/>
    <w:rsid w:val="00923FC6"/>
    <w:rsid w:val="0095690B"/>
    <w:rsid w:val="00960B41"/>
    <w:rsid w:val="009637D7"/>
    <w:rsid w:val="00966338"/>
    <w:rsid w:val="009E3CF6"/>
    <w:rsid w:val="009F3FCE"/>
    <w:rsid w:val="00A2102E"/>
    <w:rsid w:val="00A37ACC"/>
    <w:rsid w:val="00A56144"/>
    <w:rsid w:val="00A56A5E"/>
    <w:rsid w:val="00A621BA"/>
    <w:rsid w:val="00AC1E12"/>
    <w:rsid w:val="00AC671A"/>
    <w:rsid w:val="00AF4C35"/>
    <w:rsid w:val="00B47589"/>
    <w:rsid w:val="00B63EB7"/>
    <w:rsid w:val="00B8742C"/>
    <w:rsid w:val="00BC5533"/>
    <w:rsid w:val="00C135DB"/>
    <w:rsid w:val="00C1753E"/>
    <w:rsid w:val="00C40FC0"/>
    <w:rsid w:val="00C56B01"/>
    <w:rsid w:val="00C6336D"/>
    <w:rsid w:val="00C96A79"/>
    <w:rsid w:val="00C97A2A"/>
    <w:rsid w:val="00CA659A"/>
    <w:rsid w:val="00CC3859"/>
    <w:rsid w:val="00CD290C"/>
    <w:rsid w:val="00CE72DF"/>
    <w:rsid w:val="00D010DA"/>
    <w:rsid w:val="00D042E0"/>
    <w:rsid w:val="00D6414E"/>
    <w:rsid w:val="00DB0C89"/>
    <w:rsid w:val="00DE508A"/>
    <w:rsid w:val="00E14F4F"/>
    <w:rsid w:val="00E25915"/>
    <w:rsid w:val="00E309C8"/>
    <w:rsid w:val="00E424C5"/>
    <w:rsid w:val="00E4539C"/>
    <w:rsid w:val="00EB1560"/>
    <w:rsid w:val="00EB7BDB"/>
    <w:rsid w:val="00ED664D"/>
    <w:rsid w:val="00F02D4A"/>
    <w:rsid w:val="00F57764"/>
    <w:rsid w:val="00F76975"/>
    <w:rsid w:val="00F879BA"/>
    <w:rsid w:val="00FA20A8"/>
    <w:rsid w:val="00FD56C4"/>
    <w:rsid w:val="00FE3910"/>
    <w:rsid w:val="00FE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77151"/>
  <w15:chartTrackingRefBased/>
  <w15:docId w15:val="{2435ABA3-F699-4002-AB61-B8C46812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9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E7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5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325CB6"/>
    <w:pPr>
      <w:ind w:left="720"/>
      <w:contextualSpacing/>
    </w:pPr>
  </w:style>
  <w:style w:type="character" w:customStyle="1" w:styleId="AkapitzlistZnak">
    <w:name w:val="Akapit z listą Znak"/>
    <w:link w:val="Akapitzlist"/>
    <w:rsid w:val="00325CB6"/>
  </w:style>
  <w:style w:type="paragraph" w:customStyle="1" w:styleId="SrodtytulpismaMF">
    <w:name w:val="Srodtytul pisma MF"/>
    <w:basedOn w:val="Normalny"/>
    <w:link w:val="SrodtytulpismaMFZnak"/>
    <w:qFormat/>
    <w:rsid w:val="00325CB6"/>
    <w:pPr>
      <w:keepNext/>
      <w:spacing w:before="240" w:after="0" w:line="300" w:lineRule="exact"/>
      <w:contextualSpacing/>
      <w:jc w:val="both"/>
    </w:pPr>
    <w:rPr>
      <w:rFonts w:ascii="Lato" w:hAnsi="Lato"/>
      <w:b/>
      <w:sz w:val="26"/>
    </w:rPr>
  </w:style>
  <w:style w:type="character" w:customStyle="1" w:styleId="SrodtytulpismaMFZnak">
    <w:name w:val="Srodtytul pisma MF Znak"/>
    <w:link w:val="SrodtytulpismaMF"/>
    <w:rsid w:val="00325CB6"/>
    <w:rPr>
      <w:rFonts w:ascii="Lato" w:hAnsi="Lato"/>
      <w:b/>
      <w:sz w:val="26"/>
    </w:rPr>
  </w:style>
  <w:style w:type="paragraph" w:customStyle="1" w:styleId="ARTartustawynprozporzdzenia">
    <w:name w:val="ART(§) – art. ustawy (§ np. rozporządzenia)"/>
    <w:uiPriority w:val="11"/>
    <w:qFormat/>
    <w:rsid w:val="00D6414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D6414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ekstpismaMF">
    <w:name w:val="Tekst pisma MF"/>
    <w:qFormat/>
    <w:rsid w:val="00D6414E"/>
    <w:pPr>
      <w:spacing w:before="240" w:after="0" w:line="260" w:lineRule="exact"/>
      <w:contextualSpacing/>
    </w:pPr>
    <w:rPr>
      <w:rFonts w:ascii="Lato" w:hAnsi="Lato"/>
    </w:rPr>
  </w:style>
  <w:style w:type="paragraph" w:styleId="Nagwek">
    <w:name w:val="header"/>
    <w:basedOn w:val="Normalny"/>
    <w:link w:val="NagwekZnak"/>
    <w:uiPriority w:val="99"/>
    <w:unhideWhenUsed/>
    <w:rsid w:val="00254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D4C"/>
  </w:style>
  <w:style w:type="paragraph" w:styleId="Stopka">
    <w:name w:val="footer"/>
    <w:basedOn w:val="Normalny"/>
    <w:link w:val="StopkaZnak"/>
    <w:uiPriority w:val="99"/>
    <w:unhideWhenUsed/>
    <w:rsid w:val="00254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D4C"/>
  </w:style>
  <w:style w:type="character" w:styleId="Odwoaniedokomentarza">
    <w:name w:val="annotation reference"/>
    <w:basedOn w:val="Domylnaczcionkaakapitu"/>
    <w:uiPriority w:val="99"/>
    <w:semiHidden/>
    <w:unhideWhenUsed/>
    <w:rsid w:val="006F52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2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52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2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21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61C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3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A671F-4A41-4280-AF9F-4B9014E4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11120</Words>
  <Characters>66725</Characters>
  <Application>Microsoft Office Word</Application>
  <DocSecurity>0</DocSecurity>
  <Lines>556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Krajewska-Kłoda Katarzyna</dc:creator>
  <cp:keywords/>
  <dc:description/>
  <cp:lastModifiedBy>Cimochowska-Świtalska Magdalena</cp:lastModifiedBy>
  <cp:revision>17</cp:revision>
  <cp:lastPrinted>2025-03-21T13:49:00Z</cp:lastPrinted>
  <dcterms:created xsi:type="dcterms:W3CDTF">2026-02-05T14:16:00Z</dcterms:created>
  <dcterms:modified xsi:type="dcterms:W3CDTF">2026-08-07T12:46:00Z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3001-IWZ.0110.2.2026.4</vt:lpwstr>
  </property>
  <property fmtid="{D5CDD505-2E9C-101B-9397-08002B2CF9AE}" pid="3" name="UNPPisma">
    <vt:lpwstr>3001-26-141271</vt:lpwstr>
  </property>
  <property fmtid="{D5CDD505-2E9C-101B-9397-08002B2CF9AE}" pid="4" name="ZnakSprawy">
    <vt:lpwstr>3001-IWZ.0110.2.2026</vt:lpwstr>
  </property>
  <property fmtid="{D5CDD505-2E9C-101B-9397-08002B2CF9AE}" pid="5" name="ZnakSprawy2">
    <vt:lpwstr>Znak sprawy: 3001-IWZ.0110.2.2026</vt:lpwstr>
  </property>
  <property fmtid="{D5CDD505-2E9C-101B-9397-08002B2CF9AE}" pid="6" name="AktualnaDataSlownie">
    <vt:lpwstr>15 lipca 2026</vt:lpwstr>
  </property>
  <property fmtid="{D5CDD505-2E9C-101B-9397-08002B2CF9AE}" pid="7" name="ZnakSprawyPrzedPrzeniesieniem">
    <vt:lpwstr/>
  </property>
  <property fmtid="{D5CDD505-2E9C-101B-9397-08002B2CF9AE}" pid="8" name="Autor">
    <vt:lpwstr>Krajewska-Kłoda Katarzyna</vt:lpwstr>
  </property>
  <property fmtid="{D5CDD505-2E9C-101B-9397-08002B2CF9AE}" pid="9" name="Autor2">
    <vt:lpwstr>Katarzyna Krajewska-Kłoda</vt:lpwstr>
  </property>
  <property fmtid="{D5CDD505-2E9C-101B-9397-08002B2CF9AE}" pid="10" name="AutorInicjaly">
    <vt:lpwstr>KK56</vt:lpwstr>
  </property>
  <property fmtid="{D5CDD505-2E9C-101B-9397-08002B2CF9AE}" pid="11" name="AutorNrTelefonu">
    <vt:lpwstr>(61) 858-62-77 wew. 6277</vt:lpwstr>
  </property>
  <property fmtid="{D5CDD505-2E9C-101B-9397-08002B2CF9AE}" pid="12" name="AutorEmail">
    <vt:lpwstr>katarzyna.krajewska-kloda@mf.gov.pl</vt:lpwstr>
  </property>
  <property fmtid="{D5CDD505-2E9C-101B-9397-08002B2CF9AE}" pid="13" name="Stanowisko">
    <vt:lpwstr>Główny specjalista</vt:lpwstr>
  </property>
  <property fmtid="{D5CDD505-2E9C-101B-9397-08002B2CF9AE}" pid="14" name="OpisPisma">
    <vt:lpwstr>Zmiana Regulaminu Organizacyjnego Izby Administracji Skarbowej w Poznaniu</vt:lpwstr>
  </property>
  <property fmtid="{D5CDD505-2E9C-101B-9397-08002B2CF9AE}" pid="15" name="Komorka">
    <vt:lpwstr>DIAS Dyrekcja Izby Administracji Skarbowej</vt:lpwstr>
  </property>
  <property fmtid="{D5CDD505-2E9C-101B-9397-08002B2CF9AE}" pid="16" name="KodKomorki">
    <vt:lpwstr>DIAS</vt:lpwstr>
  </property>
  <property fmtid="{D5CDD505-2E9C-101B-9397-08002B2CF9AE}" pid="17" name="AktualnaData">
    <vt:lpwstr>2026-07-15</vt:lpwstr>
  </property>
  <property fmtid="{D5CDD505-2E9C-101B-9397-08002B2CF9AE}" pid="18" name="Wydzial">
    <vt:lpwstr>Dział Wsparcia Zarządzania oraz Statystyki i Analiz</vt:lpwstr>
  </property>
  <property fmtid="{D5CDD505-2E9C-101B-9397-08002B2CF9AE}" pid="19" name="KodWydzialu">
    <vt:lpwstr>IWZ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MINISTERSTWO FINANSÓW DEPARTAMENT ORGANIZACJI KRAJOWEJ ADMINISTRACJI SKARBOWEJ</vt:lpwstr>
  </property>
  <property fmtid="{D5CDD505-2E9C-101B-9397-08002B2CF9AE}" pid="28" name="adresOddzial">
    <vt:lpwstr/>
  </property>
  <property fmtid="{D5CDD505-2E9C-101B-9397-08002B2CF9AE}" pid="29" name="adresUlica">
    <vt:lpwstr>ŚWIĘTOKRZYSKA</vt:lpwstr>
  </property>
  <property fmtid="{D5CDD505-2E9C-101B-9397-08002B2CF9AE}" pid="30" name="adresTypUlicy">
    <vt:lpwstr/>
  </property>
  <property fmtid="{D5CDD505-2E9C-101B-9397-08002B2CF9AE}" pid="31" name="adresNrDomu">
    <vt:lpwstr>12</vt:lpwstr>
  </property>
  <property fmtid="{D5CDD505-2E9C-101B-9397-08002B2CF9AE}" pid="32" name="adresNrLokalu">
    <vt:lpwstr/>
  </property>
  <property fmtid="{D5CDD505-2E9C-101B-9397-08002B2CF9AE}" pid="33" name="adresKodPocztowy">
    <vt:lpwstr>00-916</vt:lpwstr>
  </property>
  <property fmtid="{D5CDD505-2E9C-101B-9397-08002B2CF9AE}" pid="34" name="adresMiejscowosc">
    <vt:lpwstr>WARSZAWA (ŚRÓDMIEŚCIE)</vt:lpwstr>
  </property>
  <property fmtid="{D5CDD505-2E9C-101B-9397-08002B2CF9AE}" pid="35" name="adresPoczta">
    <vt:lpwstr/>
  </property>
  <property fmtid="{D5CDD505-2E9C-101B-9397-08002B2CF9AE}" pid="36" name="adresEMail">
    <vt:lpwstr>sekretariat.dks@mf.gov.pl</vt:lpwstr>
  </property>
  <property fmtid="{D5CDD505-2E9C-101B-9397-08002B2CF9AE}" pid="37" name="DataNaPismie">
    <vt:lpwstr/>
  </property>
  <property fmtid="{D5CDD505-2E9C-101B-9397-08002B2CF9AE}" pid="38" name="DaneJednostki1">
    <vt:lpwstr>Izba Administracji Skarbowej w Poznaniu</vt:lpwstr>
  </property>
  <property fmtid="{D5CDD505-2E9C-101B-9397-08002B2CF9AE}" pid="39" name="PolaDodatkowe1">
    <vt:lpwstr>Izba Administracji Skarbowej w Poznaniu</vt:lpwstr>
  </property>
  <property fmtid="{D5CDD505-2E9C-101B-9397-08002B2CF9AE}" pid="40" name="DaneJednostki2">
    <vt:lpwstr>Poznań</vt:lpwstr>
  </property>
  <property fmtid="{D5CDD505-2E9C-101B-9397-08002B2CF9AE}" pid="41" name="PolaDodatkowe2">
    <vt:lpwstr>Poznań</vt:lpwstr>
  </property>
  <property fmtid="{D5CDD505-2E9C-101B-9397-08002B2CF9AE}" pid="42" name="DaneJednostki3">
    <vt:lpwstr>61-501</vt:lpwstr>
  </property>
  <property fmtid="{D5CDD505-2E9C-101B-9397-08002B2CF9AE}" pid="43" name="PolaDodatkowe3">
    <vt:lpwstr>61-501</vt:lpwstr>
  </property>
  <property fmtid="{D5CDD505-2E9C-101B-9397-08002B2CF9AE}" pid="44" name="DaneJednostki4">
    <vt:lpwstr>Dolna Wilda</vt:lpwstr>
  </property>
  <property fmtid="{D5CDD505-2E9C-101B-9397-08002B2CF9AE}" pid="45" name="PolaDodatkowe4">
    <vt:lpwstr>Dolna Wilda</vt:lpwstr>
  </property>
  <property fmtid="{D5CDD505-2E9C-101B-9397-08002B2CF9AE}" pid="46" name="DaneJednostki5">
    <vt:lpwstr>80 A</vt:lpwstr>
  </property>
  <property fmtid="{D5CDD505-2E9C-101B-9397-08002B2CF9AE}" pid="47" name="PolaDodatkowe5">
    <vt:lpwstr>80 A</vt:lpwstr>
  </property>
  <property fmtid="{D5CDD505-2E9C-101B-9397-08002B2CF9AE}" pid="48" name="DaneJednostki6">
    <vt:lpwstr>61 858-61-00</vt:lpwstr>
  </property>
  <property fmtid="{D5CDD505-2E9C-101B-9397-08002B2CF9AE}" pid="49" name="PolaDodatkowe6">
    <vt:lpwstr>61 858-61-00</vt:lpwstr>
  </property>
  <property fmtid="{D5CDD505-2E9C-101B-9397-08002B2CF9AE}" pid="50" name="DaneJednostki7">
    <vt:lpwstr>61 852-22-24</vt:lpwstr>
  </property>
  <property fmtid="{D5CDD505-2E9C-101B-9397-08002B2CF9AE}" pid="51" name="PolaDodatkowe7">
    <vt:lpwstr>61 852-22-24</vt:lpwstr>
  </property>
  <property fmtid="{D5CDD505-2E9C-101B-9397-08002B2CF9AE}" pid="52" name="DaneJednostki8">
    <vt:lpwstr>kancelaria.ias.poznan@mf.gov.pl</vt:lpwstr>
  </property>
  <property fmtid="{D5CDD505-2E9C-101B-9397-08002B2CF9AE}" pid="53" name="PolaDodatkowe8">
    <vt:lpwstr>kancelaria.ias.poznan@mf.gov.pl</vt:lpwstr>
  </property>
  <property fmtid="{D5CDD505-2E9C-101B-9397-08002B2CF9AE}" pid="54" name="DaneJednostki9">
    <vt:lpwstr>www.wielkopolskie.kas.gov.pl</vt:lpwstr>
  </property>
  <property fmtid="{D5CDD505-2E9C-101B-9397-08002B2CF9AE}" pid="55" name="PolaDodatkowe9">
    <vt:lpwstr>www.wielkopolskie.kas.gov.pl</vt:lpwstr>
  </property>
  <property fmtid="{D5CDD505-2E9C-101B-9397-08002B2CF9AE}" pid="56" name="DaneJednostki10">
    <vt:lpwstr>Dyrektor Izby Administracji Skarbowej w Poznaniu</vt:lpwstr>
  </property>
  <property fmtid="{D5CDD505-2E9C-101B-9397-08002B2CF9AE}" pid="57" name="PolaDodatkowe10">
    <vt:lpwstr>Dyrektor Izby Administracji Skarbowej w Poznaniu</vt:lpwstr>
  </property>
  <property fmtid="{D5CDD505-2E9C-101B-9397-08002B2CF9AE}" pid="58" name="DaneJednostki11">
    <vt:lpwstr>/ispoznan/SkrytkaESP</vt:lpwstr>
  </property>
  <property fmtid="{D5CDD505-2E9C-101B-9397-08002B2CF9AE}" pid="59" name="PolaDodatkowe11">
    <vt:lpwstr>/ispoznan/SkrytkaESP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Poznaniu</vt:lpwstr>
  </property>
  <property fmtid="{D5CDD505-2E9C-101B-9397-08002B2CF9AE}" pid="65" name="PolaDodatkowe14">
    <vt:lpwstr>w Poznaniu</vt:lpwstr>
  </property>
  <property fmtid="{D5CDD505-2E9C-101B-9397-08002B2CF9AE}" pid="66" name="DaneJednostki15">
    <vt:lpwstr>Klauzula informacyjna dot. przetwarzania danych osobowych dostępna jest na stronie Biuletynu Informacji Publicznej: https://www.wielkopolskie.kas.gov.pl/izba-administracji-skarbowej-w-poznaniu/organizacja/ochrona-danych osobowych oraz w siedzibach organów na tablicach informacyjnych.</vt:lpwstr>
  </property>
  <property fmtid="{D5CDD505-2E9C-101B-9397-08002B2CF9AE}" pid="67" name="PolaDodatkowe15">
    <vt:lpwstr>Klauzula informacyjna dot. przetwarzania danych osobowych dostępna jest na stronie Biuletynu Informacji Publicznej: https://www.wielkopolskie.kas.gov.pl/izba-administracji-skarbowej-w-poznaniu/organizacja/ochrona-danych osobowych oraz w siedzibach organów na tablicach informacyjnych.</vt:lpwstr>
  </property>
  <property fmtid="{D5CDD505-2E9C-101B-9397-08002B2CF9AE}" pid="68" name="DaneJednostki16">
    <vt:lpwstr/>
  </property>
  <property fmtid="{D5CDD505-2E9C-101B-9397-08002B2CF9AE}" pid="69" name="PolaDodatkowe16">
    <vt:lpwstr/>
  </property>
  <property fmtid="{D5CDD505-2E9C-101B-9397-08002B2CF9AE}" pid="70" name="DaneJednostki17">
    <vt:lpwstr/>
  </property>
  <property fmtid="{D5CDD505-2E9C-101B-9397-08002B2CF9AE}" pid="71" name="PolaDodatkowe17">
    <vt:lpwstr/>
  </property>
  <property fmtid="{D5CDD505-2E9C-101B-9397-08002B2CF9AE}" pid="72" name="DaneJednostki18">
    <vt:lpwstr>AE:PL-63624-69326-USHFA-23</vt:lpwstr>
  </property>
  <property fmtid="{D5CDD505-2E9C-101B-9397-08002B2CF9AE}" pid="73" name="PolaDodatkowe18">
    <vt:lpwstr>AE:PL-63624-69326-USHFA-23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InformacjePrzeznaczoneWylacznieDoUzytkuWewnetrznego</vt:lpwstr>
  </property>
  <property fmtid="{D5CDD505-2E9C-101B-9397-08002B2CF9AE}" pid="77" name="MFClassifiedBy">
    <vt:lpwstr>UxC4dwLulzfINJ8nQH+xvX5LNGipWa4BRSZhPgxsCvkHeAjrGzg0PizkOz/haBuEuMqvCMPE9RKt/8ax+c95exN+O6fwxQFu/Uw67zs28t0=</vt:lpwstr>
  </property>
  <property fmtid="{D5CDD505-2E9C-101B-9397-08002B2CF9AE}" pid="78" name="MFClassificationDate">
    <vt:lpwstr>2025-03-10T06:50:26.2923652+01:00</vt:lpwstr>
  </property>
  <property fmtid="{D5CDD505-2E9C-101B-9397-08002B2CF9AE}" pid="79" name="MFClassifiedBySID">
    <vt:lpwstr>UxC4dwLulzfINJ8nQH+xvX5LNGipWa4BRSZhPgxsCvm42mrIC/DSDv0ggS+FjUN/2v1BBotkLlY5aAiEhoi6ueYG25MDqtE5CI/Iyzp8zSgIkExR64Pj4bLHIZg5xlV3</vt:lpwstr>
  </property>
  <property fmtid="{D5CDD505-2E9C-101B-9397-08002B2CF9AE}" pid="80" name="MFGRNItemId">
    <vt:lpwstr>GRN-cc4e1bc5-3101-44da-bbbe-23d8cdca0b06</vt:lpwstr>
  </property>
  <property fmtid="{D5CDD505-2E9C-101B-9397-08002B2CF9AE}" pid="81" name="MFHash">
    <vt:lpwstr>BP++lz2FrFsNmNRqdd8qxbz+WT8YU3RA+2LcNrA+QZM=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{5fdfc941-3fcf-4a5b-87be-4848800d39d0}</vt:lpwstr>
  </property>
  <property fmtid="{D5CDD505-2E9C-101B-9397-08002B2CF9AE}" pid="84" name="MFRefresh">
    <vt:lpwstr>False</vt:lpwstr>
  </property>
</Properties>
</file>